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2458E8" w14:textId="4B1D83B6" w:rsidR="00320CD9" w:rsidRPr="00320CD9" w:rsidRDefault="00320CD9" w:rsidP="00BE4668">
      <w:pPr>
        <w:pStyle w:val="Heading1"/>
        <w:spacing w:before="240"/>
        <w:rPr>
          <w:rFonts w:ascii="Calibri" w:hAnsi="Calibri"/>
          <w:color w:val="178DBB" w:themeColor="accent4"/>
          <w:sz w:val="36"/>
          <w:szCs w:val="36"/>
        </w:rPr>
      </w:pPr>
      <w:bookmarkStart w:id="0" w:name="Article329231"/>
      <w:proofErr w:type="spellStart"/>
      <w:r w:rsidRPr="00320CD9">
        <w:rPr>
          <w:rFonts w:ascii="Calibri" w:hAnsi="Calibri"/>
          <w:color w:val="178DBB" w:themeColor="accent4"/>
          <w:sz w:val="36"/>
          <w:szCs w:val="36"/>
        </w:rPr>
        <w:t>CanadaHelps</w:t>
      </w:r>
      <w:proofErr w:type="spellEnd"/>
      <w:r w:rsidRPr="00320CD9">
        <w:rPr>
          <w:rFonts w:ascii="Calibri" w:hAnsi="Calibri"/>
          <w:color w:val="178DBB" w:themeColor="accent4"/>
          <w:sz w:val="36"/>
          <w:szCs w:val="36"/>
        </w:rPr>
        <w:t xml:space="preserve"> </w:t>
      </w:r>
      <w:r w:rsidR="004C2822">
        <w:rPr>
          <w:rFonts w:ascii="Calibri" w:hAnsi="Calibri"/>
          <w:color w:val="178DBB" w:themeColor="accent4"/>
          <w:sz w:val="36"/>
          <w:szCs w:val="36"/>
        </w:rPr>
        <w:t>Connector</w:t>
      </w:r>
      <w:r>
        <w:rPr>
          <w:rFonts w:ascii="Calibri" w:hAnsi="Calibri"/>
          <w:color w:val="178DBB" w:themeColor="accent4"/>
          <w:sz w:val="36"/>
          <w:szCs w:val="36"/>
        </w:rPr>
        <w:t xml:space="preserve"> for </w:t>
      </w:r>
      <w:r w:rsidR="00084355">
        <w:rPr>
          <w:rFonts w:ascii="Calibri" w:hAnsi="Calibri"/>
          <w:color w:val="178DBB" w:themeColor="accent4"/>
          <w:sz w:val="36"/>
          <w:szCs w:val="36"/>
        </w:rPr>
        <w:t>NPSP</w:t>
      </w:r>
      <w:r w:rsidR="00AA1678">
        <w:rPr>
          <w:rFonts w:ascii="Calibri" w:hAnsi="Calibri"/>
          <w:color w:val="178DBB" w:themeColor="accent4"/>
          <w:sz w:val="36"/>
          <w:szCs w:val="36"/>
        </w:rPr>
        <w:br/>
      </w:r>
      <w:r w:rsidRPr="00320CD9">
        <w:rPr>
          <w:rFonts w:ascii="Calibri" w:hAnsi="Calibri"/>
          <w:color w:val="178DBB" w:themeColor="accent4"/>
          <w:sz w:val="36"/>
          <w:szCs w:val="36"/>
        </w:rPr>
        <w:t>Installation and Configuration</w:t>
      </w:r>
      <w:bookmarkEnd w:id="0"/>
    </w:p>
    <w:p w14:paraId="6EBA613E" w14:textId="2752DEA0" w:rsidR="00084355" w:rsidRPr="00084355" w:rsidRDefault="00084355" w:rsidP="00320CD9">
      <w:pPr>
        <w:pStyle w:val="StepHeading"/>
        <w:rPr>
          <w:rFonts w:ascii="Calibri" w:hAnsi="Calibri"/>
          <w:b w:val="0"/>
          <w:bCs w:val="0"/>
          <w:color w:val="800000"/>
          <w:sz w:val="28"/>
          <w:szCs w:val="28"/>
        </w:rPr>
      </w:pPr>
      <w:bookmarkStart w:id="1" w:name="Step571"/>
      <w:r>
        <w:rPr>
          <w:rFonts w:ascii="Calibri" w:hAnsi="Calibri"/>
          <w:color w:val="800000"/>
          <w:sz w:val="28"/>
          <w:szCs w:val="28"/>
        </w:rPr>
        <w:t xml:space="preserve">Note: </w:t>
      </w:r>
      <w:r>
        <w:rPr>
          <w:rFonts w:ascii="Calibri" w:hAnsi="Calibri"/>
          <w:b w:val="0"/>
          <w:bCs w:val="0"/>
          <w:color w:val="800000"/>
          <w:sz w:val="28"/>
          <w:szCs w:val="28"/>
        </w:rPr>
        <w:t xml:space="preserve">You should only be installing this package if you are already using the </w:t>
      </w:r>
      <w:proofErr w:type="spellStart"/>
      <w:r>
        <w:rPr>
          <w:rFonts w:ascii="Calibri" w:hAnsi="Calibri"/>
          <w:b w:val="0"/>
          <w:bCs w:val="0"/>
          <w:color w:val="800000"/>
          <w:sz w:val="28"/>
          <w:szCs w:val="28"/>
        </w:rPr>
        <w:t>CanadaHelps</w:t>
      </w:r>
      <w:proofErr w:type="spellEnd"/>
      <w:r>
        <w:rPr>
          <w:rFonts w:ascii="Calibri" w:hAnsi="Calibri"/>
          <w:b w:val="0"/>
          <w:bCs w:val="0"/>
          <w:color w:val="800000"/>
          <w:sz w:val="28"/>
          <w:szCs w:val="28"/>
        </w:rPr>
        <w:t xml:space="preserve"> NPSP Connector package. If this is your first time installing the </w:t>
      </w:r>
      <w:proofErr w:type="spellStart"/>
      <w:r>
        <w:rPr>
          <w:rFonts w:ascii="Calibri" w:hAnsi="Calibri"/>
          <w:b w:val="0"/>
          <w:bCs w:val="0"/>
          <w:color w:val="800000"/>
          <w:sz w:val="28"/>
          <w:szCs w:val="28"/>
        </w:rPr>
        <w:t>CanadaHelps</w:t>
      </w:r>
      <w:proofErr w:type="spellEnd"/>
      <w:r>
        <w:rPr>
          <w:rFonts w:ascii="Calibri" w:hAnsi="Calibri"/>
          <w:b w:val="0"/>
          <w:bCs w:val="0"/>
          <w:color w:val="800000"/>
          <w:sz w:val="28"/>
          <w:szCs w:val="28"/>
        </w:rPr>
        <w:t xml:space="preserve"> Connector you should use the</w:t>
      </w:r>
      <w:r w:rsidR="00C67B96">
        <w:rPr>
          <w:rFonts w:ascii="Calibri" w:hAnsi="Calibri"/>
          <w:b w:val="0"/>
          <w:bCs w:val="0"/>
          <w:color w:val="800000"/>
          <w:sz w:val="28"/>
          <w:szCs w:val="28"/>
        </w:rPr>
        <w:t xml:space="preserve"> new Enterprise package.</w:t>
      </w:r>
    </w:p>
    <w:p w14:paraId="5673B5AA" w14:textId="31C04382" w:rsidR="00320CD9" w:rsidRPr="00320CD9" w:rsidRDefault="00320CD9" w:rsidP="00320CD9">
      <w:pPr>
        <w:pStyle w:val="StepHeading"/>
        <w:rPr>
          <w:rFonts w:ascii="Calibri" w:hAnsi="Calibri"/>
          <w:color w:val="800000"/>
          <w:sz w:val="28"/>
          <w:szCs w:val="28"/>
        </w:rPr>
      </w:pPr>
      <w:proofErr w:type="spellStart"/>
      <w:r w:rsidRPr="00320CD9">
        <w:rPr>
          <w:rFonts w:ascii="Calibri" w:hAnsi="Calibri"/>
          <w:color w:val="800000"/>
          <w:sz w:val="28"/>
          <w:szCs w:val="28"/>
        </w:rPr>
        <w:t>CanadaHelps</w:t>
      </w:r>
      <w:proofErr w:type="spellEnd"/>
      <w:r w:rsidRPr="00320CD9">
        <w:rPr>
          <w:rFonts w:ascii="Calibri" w:hAnsi="Calibri"/>
          <w:color w:val="800000"/>
          <w:sz w:val="28"/>
          <w:szCs w:val="28"/>
        </w:rPr>
        <w:t xml:space="preserve"> </w:t>
      </w:r>
      <w:r w:rsidR="00084355">
        <w:rPr>
          <w:rFonts w:ascii="Calibri" w:hAnsi="Calibri"/>
          <w:color w:val="800000"/>
          <w:sz w:val="28"/>
          <w:szCs w:val="28"/>
        </w:rPr>
        <w:t xml:space="preserve">NPSP </w:t>
      </w:r>
      <w:r w:rsidR="004C2822">
        <w:rPr>
          <w:rFonts w:ascii="Calibri" w:hAnsi="Calibri"/>
          <w:color w:val="800000"/>
          <w:sz w:val="28"/>
          <w:szCs w:val="28"/>
        </w:rPr>
        <w:t>Connector</w:t>
      </w:r>
      <w:r w:rsidRPr="00320CD9">
        <w:rPr>
          <w:rFonts w:ascii="Calibri" w:hAnsi="Calibri"/>
          <w:color w:val="800000"/>
          <w:sz w:val="28"/>
          <w:szCs w:val="28"/>
        </w:rPr>
        <w:t xml:space="preserve"> </w:t>
      </w:r>
      <w:bookmarkEnd w:id="1"/>
      <w:r w:rsidR="00084355">
        <w:rPr>
          <w:rFonts w:ascii="Calibri" w:hAnsi="Calibri"/>
          <w:color w:val="800000"/>
          <w:sz w:val="28"/>
          <w:szCs w:val="28"/>
        </w:rPr>
        <w:t>Upgrade Instructions</w:t>
      </w:r>
    </w:p>
    <w:p w14:paraId="379F920B" w14:textId="77777777" w:rsidR="00320CD9" w:rsidRDefault="00320CD9" w:rsidP="00BE4668">
      <w:pPr>
        <w:rPr>
          <w:rFonts w:ascii="Calibri" w:hAnsi="Calibri"/>
          <w:b/>
          <w:color w:val="800000"/>
          <w:sz w:val="28"/>
          <w:szCs w:val="28"/>
        </w:rPr>
      </w:pPr>
      <w:bookmarkStart w:id="2" w:name="Step572"/>
      <w:r w:rsidRPr="00BE4668">
        <w:rPr>
          <w:rFonts w:ascii="Calibri" w:hAnsi="Calibri"/>
          <w:b/>
          <w:color w:val="800000"/>
          <w:sz w:val="28"/>
          <w:szCs w:val="28"/>
        </w:rPr>
        <w:t>Package installation</w:t>
      </w:r>
      <w:bookmarkEnd w:id="2"/>
    </w:p>
    <w:p w14:paraId="7F366A39" w14:textId="051A5D98" w:rsidR="00320CD9" w:rsidRPr="00AA1678" w:rsidRDefault="00AA1678" w:rsidP="00AA1678">
      <w:pPr>
        <w:rPr>
          <w:rFonts w:ascii="Calibri" w:hAnsi="Calibri"/>
          <w:b/>
          <w:color w:val="auto"/>
          <w:sz w:val="28"/>
          <w:szCs w:val="28"/>
        </w:rPr>
      </w:pPr>
      <w:proofErr w:type="spellStart"/>
      <w:r>
        <w:rPr>
          <w:rFonts w:ascii="Calibri" w:hAnsi="Calibri"/>
          <w:b/>
          <w:color w:val="800000"/>
          <w:sz w:val="28"/>
          <w:szCs w:val="28"/>
        </w:rPr>
        <w:t>CanadaHelps</w:t>
      </w:r>
      <w:proofErr w:type="spellEnd"/>
      <w:r>
        <w:rPr>
          <w:rFonts w:ascii="Calibri" w:hAnsi="Calibri"/>
          <w:b/>
          <w:color w:val="800000"/>
          <w:sz w:val="28"/>
          <w:szCs w:val="28"/>
        </w:rPr>
        <w:t xml:space="preserve"> </w:t>
      </w:r>
      <w:r w:rsidR="00084355">
        <w:rPr>
          <w:rFonts w:ascii="Calibri" w:hAnsi="Calibri"/>
          <w:b/>
          <w:color w:val="800000"/>
          <w:sz w:val="28"/>
          <w:szCs w:val="28"/>
        </w:rPr>
        <w:t>NPSP</w:t>
      </w:r>
      <w:r>
        <w:rPr>
          <w:rFonts w:ascii="Calibri" w:hAnsi="Calibri"/>
          <w:b/>
          <w:color w:val="800000"/>
          <w:sz w:val="28"/>
          <w:szCs w:val="28"/>
        </w:rPr>
        <w:t xml:space="preserve"> Package</w:t>
      </w:r>
    </w:p>
    <w:p w14:paraId="458EBA04" w14:textId="77777777" w:rsidR="00320CD9" w:rsidRPr="00320CD9" w:rsidRDefault="00320CD9" w:rsidP="00640C4B">
      <w:pPr>
        <w:pStyle w:val="StepImage"/>
      </w:pPr>
      <w:r w:rsidRPr="00320CD9">
        <w:rPr>
          <w:noProof/>
          <w:lang w:val="en-CA" w:eastAsia="en-CA"/>
        </w:rPr>
        <w:drawing>
          <wp:inline distT="0" distB="0" distL="0" distR="0" wp14:anchorId="2B9F3286" wp14:editId="15620531">
            <wp:extent cx="5486400" cy="844062"/>
            <wp:effectExtent l="0" t="0" r="0" b="0"/>
            <wp:docPr id="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png"/>
                    <pic:cNvPicPr/>
                  </pic:nvPicPr>
                  <pic:blipFill>
                    <a:blip r:embed="rId9"/>
                    <a:stretch>
                      <a:fillRect/>
                    </a:stretch>
                  </pic:blipFill>
                  <pic:spPr>
                    <a:xfrm>
                      <a:off x="0" y="0"/>
                      <a:ext cx="5486400" cy="844062"/>
                    </a:xfrm>
                    <a:prstGeom prst="rect">
                      <a:avLst/>
                    </a:prstGeom>
                  </pic:spPr>
                </pic:pic>
              </a:graphicData>
            </a:graphic>
          </wp:inline>
        </w:drawing>
      </w:r>
    </w:p>
    <w:p w14:paraId="0F83091E" w14:textId="055417DB" w:rsidR="00320CD9" w:rsidRPr="00320CD9" w:rsidRDefault="00320CD9" w:rsidP="00320CD9">
      <w:pPr>
        <w:pStyle w:val="StepInstructions"/>
        <w:rPr>
          <w:rFonts w:ascii="Calibri" w:hAnsi="Calibri"/>
        </w:rPr>
      </w:pPr>
      <w:r w:rsidRPr="00320CD9">
        <w:rPr>
          <w:rFonts w:ascii="Calibri" w:hAnsi="Calibri"/>
        </w:rPr>
        <w:t xml:space="preserve">Click on the link for the </w:t>
      </w:r>
      <w:proofErr w:type="spellStart"/>
      <w:r w:rsidRPr="00320CD9">
        <w:rPr>
          <w:rFonts w:ascii="Calibri" w:hAnsi="Calibri"/>
        </w:rPr>
        <w:t>CanadaHelps</w:t>
      </w:r>
      <w:proofErr w:type="spellEnd"/>
      <w:r w:rsidRPr="00320CD9">
        <w:rPr>
          <w:rFonts w:ascii="Calibri" w:hAnsi="Calibri"/>
        </w:rPr>
        <w:t xml:space="preserve"> </w:t>
      </w:r>
      <w:r w:rsidR="00084355">
        <w:rPr>
          <w:rFonts w:ascii="Calibri" w:hAnsi="Calibri"/>
        </w:rPr>
        <w:t>NPSP</w:t>
      </w:r>
      <w:r w:rsidRPr="00320CD9">
        <w:rPr>
          <w:rFonts w:ascii="Calibri" w:hAnsi="Calibri"/>
        </w:rPr>
        <w:t xml:space="preserve"> package and log into your Salesforce instance.  Then click continue on the package installation details screen.</w:t>
      </w:r>
    </w:p>
    <w:p w14:paraId="31017953" w14:textId="77777777" w:rsidR="00320CD9" w:rsidRPr="00320CD9" w:rsidRDefault="00320CD9" w:rsidP="00640C4B">
      <w:pPr>
        <w:pStyle w:val="StepImage"/>
      </w:pPr>
      <w:r w:rsidRPr="00320CD9">
        <w:rPr>
          <w:noProof/>
          <w:lang w:val="en-CA" w:eastAsia="en-CA"/>
        </w:rPr>
        <w:drawing>
          <wp:inline distT="0" distB="0" distL="0" distR="0" wp14:anchorId="6C6DD95A" wp14:editId="4D384682">
            <wp:extent cx="5486400" cy="2890808"/>
            <wp:effectExtent l="0" t="0" r="0" b="0"/>
            <wp:docPr id="5"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2.png"/>
                    <pic:cNvPicPr/>
                  </pic:nvPicPr>
                  <pic:blipFill>
                    <a:blip r:embed="rId10"/>
                    <a:stretch>
                      <a:fillRect/>
                    </a:stretch>
                  </pic:blipFill>
                  <pic:spPr>
                    <a:xfrm>
                      <a:off x="0" y="0"/>
                      <a:ext cx="5486400" cy="2890808"/>
                    </a:xfrm>
                    <a:prstGeom prst="rect">
                      <a:avLst/>
                    </a:prstGeom>
                  </pic:spPr>
                </pic:pic>
              </a:graphicData>
            </a:graphic>
          </wp:inline>
        </w:drawing>
      </w:r>
    </w:p>
    <w:p w14:paraId="27066596" w14:textId="77777777" w:rsidR="00084355" w:rsidRDefault="00084355" w:rsidP="00320CD9">
      <w:pPr>
        <w:pStyle w:val="StepInstructions"/>
        <w:rPr>
          <w:rFonts w:ascii="Calibri" w:hAnsi="Calibri"/>
        </w:rPr>
      </w:pPr>
    </w:p>
    <w:p w14:paraId="20982C30" w14:textId="0623D09A" w:rsidR="00320CD9" w:rsidRPr="00320CD9" w:rsidRDefault="00320CD9" w:rsidP="00320CD9">
      <w:pPr>
        <w:pStyle w:val="StepInstructions"/>
        <w:rPr>
          <w:rFonts w:ascii="Calibri" w:hAnsi="Calibri"/>
        </w:rPr>
      </w:pPr>
      <w:r w:rsidRPr="00320CD9">
        <w:rPr>
          <w:rFonts w:ascii="Calibri" w:hAnsi="Calibri"/>
        </w:rPr>
        <w:lastRenderedPageBreak/>
        <w:t>Click Next</w:t>
      </w:r>
    </w:p>
    <w:p w14:paraId="08E3E869" w14:textId="77777777" w:rsidR="00320CD9" w:rsidRPr="00320CD9" w:rsidRDefault="00320CD9" w:rsidP="00640C4B">
      <w:pPr>
        <w:pStyle w:val="StepImage"/>
      </w:pPr>
      <w:r w:rsidRPr="00320CD9">
        <w:rPr>
          <w:noProof/>
          <w:lang w:val="en-CA" w:eastAsia="en-CA"/>
        </w:rPr>
        <w:drawing>
          <wp:inline distT="0" distB="0" distL="0" distR="0" wp14:anchorId="02F5C9F7" wp14:editId="2A51A8F4">
            <wp:extent cx="5486400" cy="907410"/>
            <wp:effectExtent l="0" t="0" r="0" b="0"/>
            <wp:docPr id="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3.png"/>
                    <pic:cNvPicPr/>
                  </pic:nvPicPr>
                  <pic:blipFill>
                    <a:blip r:embed="rId11"/>
                    <a:stretch>
                      <a:fillRect/>
                    </a:stretch>
                  </pic:blipFill>
                  <pic:spPr>
                    <a:xfrm>
                      <a:off x="0" y="0"/>
                      <a:ext cx="5486400" cy="907410"/>
                    </a:xfrm>
                    <a:prstGeom prst="rect">
                      <a:avLst/>
                    </a:prstGeom>
                  </pic:spPr>
                </pic:pic>
              </a:graphicData>
            </a:graphic>
          </wp:inline>
        </w:drawing>
      </w:r>
    </w:p>
    <w:p w14:paraId="2A57B5C0" w14:textId="77777777" w:rsidR="00320CD9" w:rsidRPr="00320CD9" w:rsidRDefault="00320CD9" w:rsidP="00320CD9">
      <w:pPr>
        <w:pStyle w:val="StepInstructions"/>
        <w:rPr>
          <w:rFonts w:ascii="Calibri" w:hAnsi="Calibri"/>
        </w:rPr>
      </w:pPr>
      <w:r w:rsidRPr="00320CD9">
        <w:rPr>
          <w:rFonts w:ascii="Calibri" w:hAnsi="Calibri"/>
        </w:rPr>
        <w:t>Select which user profile you want to have access to the package and click next.</w:t>
      </w:r>
    </w:p>
    <w:p w14:paraId="01E443AC" w14:textId="77777777" w:rsidR="00320CD9" w:rsidRPr="00320CD9" w:rsidRDefault="00320CD9" w:rsidP="00640C4B">
      <w:pPr>
        <w:pStyle w:val="StepImage"/>
      </w:pPr>
      <w:r w:rsidRPr="00320CD9">
        <w:rPr>
          <w:noProof/>
          <w:lang w:val="en-CA" w:eastAsia="en-CA"/>
        </w:rPr>
        <w:drawing>
          <wp:inline distT="0" distB="0" distL="0" distR="0" wp14:anchorId="19CB502B" wp14:editId="27CF3C97">
            <wp:extent cx="5486400" cy="760832"/>
            <wp:effectExtent l="0" t="0" r="0" b="0"/>
            <wp:docPr id="7"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4.png"/>
                    <pic:cNvPicPr/>
                  </pic:nvPicPr>
                  <pic:blipFill>
                    <a:blip r:embed="rId12"/>
                    <a:stretch>
                      <a:fillRect/>
                    </a:stretch>
                  </pic:blipFill>
                  <pic:spPr>
                    <a:xfrm>
                      <a:off x="0" y="0"/>
                      <a:ext cx="5486400" cy="760832"/>
                    </a:xfrm>
                    <a:prstGeom prst="rect">
                      <a:avLst/>
                    </a:prstGeom>
                  </pic:spPr>
                </pic:pic>
              </a:graphicData>
            </a:graphic>
          </wp:inline>
        </w:drawing>
      </w:r>
    </w:p>
    <w:p w14:paraId="5E8D7910" w14:textId="08FE2CB6" w:rsidR="00BE4668" w:rsidRPr="00320CD9" w:rsidRDefault="00320CD9" w:rsidP="00320CD9">
      <w:pPr>
        <w:pStyle w:val="StepInstructions"/>
        <w:rPr>
          <w:rFonts w:ascii="Calibri" w:hAnsi="Calibri"/>
        </w:rPr>
      </w:pPr>
      <w:r w:rsidRPr="00320CD9">
        <w:rPr>
          <w:rFonts w:ascii="Calibri" w:hAnsi="Calibri"/>
        </w:rPr>
        <w:t>Click Install.</w:t>
      </w:r>
    </w:p>
    <w:p w14:paraId="746A3C37" w14:textId="77777777" w:rsidR="00320CD9" w:rsidRPr="00320CD9" w:rsidRDefault="00320CD9" w:rsidP="00320CD9">
      <w:pPr>
        <w:pStyle w:val="StepHeading"/>
        <w:rPr>
          <w:rFonts w:ascii="Calibri" w:hAnsi="Calibri"/>
          <w:color w:val="800000"/>
          <w:sz w:val="28"/>
          <w:szCs w:val="28"/>
        </w:rPr>
      </w:pPr>
      <w:bookmarkStart w:id="3" w:name="Step582"/>
      <w:r w:rsidRPr="00320CD9">
        <w:rPr>
          <w:rFonts w:ascii="Calibri" w:hAnsi="Calibri"/>
          <w:color w:val="800000"/>
          <w:sz w:val="28"/>
          <w:szCs w:val="28"/>
        </w:rPr>
        <w:t>Updating Page Layouts</w:t>
      </w:r>
      <w:bookmarkEnd w:id="3"/>
    </w:p>
    <w:p w14:paraId="2A950F48" w14:textId="06DFBDCF" w:rsidR="00320CD9" w:rsidRPr="00320CD9" w:rsidRDefault="00084355" w:rsidP="00320CD9">
      <w:pPr>
        <w:pStyle w:val="StepInstructions"/>
        <w:rPr>
          <w:rFonts w:ascii="Calibri" w:hAnsi="Calibri"/>
        </w:rPr>
      </w:pPr>
      <w:r>
        <w:rPr>
          <w:rFonts w:ascii="Calibri" w:hAnsi="Calibri"/>
        </w:rPr>
        <w:t>T</w:t>
      </w:r>
      <w:r w:rsidR="00320CD9" w:rsidRPr="00320CD9">
        <w:rPr>
          <w:rFonts w:ascii="Calibri" w:hAnsi="Calibri"/>
        </w:rPr>
        <w:t xml:space="preserve">he </w:t>
      </w:r>
      <w:proofErr w:type="spellStart"/>
      <w:r w:rsidR="00320CD9" w:rsidRPr="00320CD9">
        <w:rPr>
          <w:rFonts w:ascii="Calibri" w:hAnsi="Calibri"/>
        </w:rPr>
        <w:t>CanadaHelps</w:t>
      </w:r>
      <w:proofErr w:type="spellEnd"/>
      <w:r w:rsidR="00320CD9" w:rsidRPr="00320CD9">
        <w:rPr>
          <w:rFonts w:ascii="Calibri" w:hAnsi="Calibri"/>
        </w:rPr>
        <w:t xml:space="preserve"> </w:t>
      </w:r>
      <w:r>
        <w:rPr>
          <w:rFonts w:ascii="Calibri" w:hAnsi="Calibri"/>
        </w:rPr>
        <w:t xml:space="preserve">NPSP </w:t>
      </w:r>
      <w:r w:rsidR="00320CD9" w:rsidRPr="00320CD9">
        <w:rPr>
          <w:rFonts w:ascii="Calibri" w:hAnsi="Calibri"/>
        </w:rPr>
        <w:t>package</w:t>
      </w:r>
      <w:r>
        <w:rPr>
          <w:rFonts w:ascii="Calibri" w:hAnsi="Calibri"/>
        </w:rPr>
        <w:t xml:space="preserve"> will now be updated and </w:t>
      </w:r>
      <w:r w:rsidR="00320CD9" w:rsidRPr="00320CD9">
        <w:rPr>
          <w:rFonts w:ascii="Calibri" w:hAnsi="Calibri"/>
        </w:rPr>
        <w:t xml:space="preserve">you need to add the </w:t>
      </w:r>
      <w:r>
        <w:rPr>
          <w:rFonts w:ascii="Calibri" w:hAnsi="Calibri"/>
        </w:rPr>
        <w:t xml:space="preserve">new </w:t>
      </w:r>
      <w:r w:rsidR="00320CD9" w:rsidRPr="00320CD9">
        <w:rPr>
          <w:rFonts w:ascii="Calibri" w:hAnsi="Calibri"/>
        </w:rPr>
        <w:t>custom field</w:t>
      </w:r>
      <w:r>
        <w:rPr>
          <w:rFonts w:ascii="Calibri" w:hAnsi="Calibri"/>
        </w:rPr>
        <w:t>s</w:t>
      </w:r>
      <w:r w:rsidR="00320CD9" w:rsidRPr="00320CD9">
        <w:rPr>
          <w:rFonts w:ascii="Calibri" w:hAnsi="Calibri"/>
        </w:rPr>
        <w:t xml:space="preserve"> to the appropriate account, contact and opportunity page layouts.</w:t>
      </w:r>
    </w:p>
    <w:p w14:paraId="3377F607" w14:textId="57E0E5BC" w:rsidR="00320CD9" w:rsidRPr="00320CD9" w:rsidRDefault="000176EF" w:rsidP="00640C4B">
      <w:pPr>
        <w:pStyle w:val="StepImage"/>
      </w:pPr>
      <w:r>
        <w:rPr>
          <w:noProof/>
        </w:rPr>
        <w:drawing>
          <wp:inline distT="0" distB="0" distL="0" distR="0" wp14:anchorId="69DA4A04" wp14:editId="76566ACB">
            <wp:extent cx="3638095" cy="2390476"/>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8095" cy="2390476"/>
                    </a:xfrm>
                    <a:prstGeom prst="rect">
                      <a:avLst/>
                    </a:prstGeom>
                  </pic:spPr>
                </pic:pic>
              </a:graphicData>
            </a:graphic>
          </wp:inline>
        </w:drawing>
      </w:r>
    </w:p>
    <w:p w14:paraId="1C263F37" w14:textId="77777777" w:rsidR="00320CD9" w:rsidRPr="00320CD9" w:rsidRDefault="00320CD9" w:rsidP="00320CD9">
      <w:pPr>
        <w:pStyle w:val="StepInstructions"/>
        <w:rPr>
          <w:rFonts w:ascii="Calibri" w:hAnsi="Calibri"/>
        </w:rPr>
      </w:pPr>
      <w:r w:rsidRPr="00320CD9">
        <w:rPr>
          <w:rFonts w:ascii="Calibri" w:hAnsi="Calibri"/>
        </w:rPr>
        <w:t>Proceed to the setting section of Salesforce</w:t>
      </w:r>
    </w:p>
    <w:p w14:paraId="0253DE33" w14:textId="6F777409" w:rsidR="00320CD9" w:rsidRPr="00320CD9" w:rsidRDefault="00320CD9" w:rsidP="00320CD9">
      <w:pPr>
        <w:pStyle w:val="StepInstructions"/>
        <w:rPr>
          <w:rFonts w:ascii="Calibri" w:hAnsi="Calibri"/>
        </w:rPr>
      </w:pPr>
      <w:r w:rsidRPr="00320CD9">
        <w:rPr>
          <w:rFonts w:ascii="Calibri" w:hAnsi="Calibri"/>
        </w:rPr>
        <w:t xml:space="preserve">1) Click on </w:t>
      </w:r>
      <w:r w:rsidR="000176EF">
        <w:rPr>
          <w:rFonts w:ascii="Calibri" w:hAnsi="Calibri"/>
        </w:rPr>
        <w:t>the gear icon</w:t>
      </w:r>
      <w:r w:rsidRPr="00320CD9">
        <w:rPr>
          <w:rFonts w:ascii="Calibri" w:hAnsi="Calibri"/>
        </w:rPr>
        <w:t xml:space="preserve"> in the </w:t>
      </w:r>
      <w:proofErr w:type="gramStart"/>
      <w:r w:rsidRPr="00320CD9">
        <w:rPr>
          <w:rFonts w:ascii="Calibri" w:hAnsi="Calibri"/>
        </w:rPr>
        <w:t>right hand</w:t>
      </w:r>
      <w:proofErr w:type="gramEnd"/>
      <w:r w:rsidRPr="00320CD9">
        <w:rPr>
          <w:rFonts w:ascii="Calibri" w:hAnsi="Calibri"/>
        </w:rPr>
        <w:t xml:space="preserve"> corner</w:t>
      </w:r>
      <w:bookmarkStart w:id="4" w:name="_GoBack"/>
      <w:bookmarkEnd w:id="4"/>
    </w:p>
    <w:p w14:paraId="66800D5D" w14:textId="77777777" w:rsidR="00320CD9" w:rsidRPr="00320CD9" w:rsidRDefault="00320CD9" w:rsidP="00320CD9">
      <w:pPr>
        <w:pStyle w:val="StepInstructions"/>
        <w:rPr>
          <w:rFonts w:ascii="Calibri" w:hAnsi="Calibri"/>
        </w:rPr>
      </w:pPr>
      <w:r w:rsidRPr="00320CD9">
        <w:rPr>
          <w:rFonts w:ascii="Calibri" w:hAnsi="Calibri"/>
        </w:rPr>
        <w:t>2) Click on Setup</w:t>
      </w:r>
    </w:p>
    <w:p w14:paraId="598D8386" w14:textId="77777777" w:rsidR="00320CD9" w:rsidRPr="00320CD9" w:rsidRDefault="00320CD9" w:rsidP="00640C4B">
      <w:pPr>
        <w:pStyle w:val="SubstepHeading"/>
      </w:pPr>
      <w:bookmarkStart w:id="5" w:name="Step584"/>
      <w:r w:rsidRPr="00320CD9">
        <w:lastRenderedPageBreak/>
        <w:t>Opportunity page layout</w:t>
      </w:r>
      <w:bookmarkEnd w:id="5"/>
    </w:p>
    <w:p w14:paraId="24FB9B40" w14:textId="441FEFDD" w:rsidR="00320CD9" w:rsidRPr="00320CD9" w:rsidRDefault="000176EF" w:rsidP="00640C4B">
      <w:pPr>
        <w:pStyle w:val="StepImage"/>
      </w:pPr>
      <w:r>
        <w:rPr>
          <w:noProof/>
        </w:rPr>
        <w:drawing>
          <wp:inline distT="0" distB="0" distL="0" distR="0" wp14:anchorId="1841DA6A" wp14:editId="3164C1EA">
            <wp:extent cx="4428571" cy="114285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8571" cy="1142857"/>
                    </a:xfrm>
                    <a:prstGeom prst="rect">
                      <a:avLst/>
                    </a:prstGeom>
                  </pic:spPr>
                </pic:pic>
              </a:graphicData>
            </a:graphic>
          </wp:inline>
        </w:drawing>
      </w:r>
    </w:p>
    <w:p w14:paraId="637FAB7B" w14:textId="7DE07747" w:rsidR="00320CD9" w:rsidRPr="00320CD9" w:rsidRDefault="00320CD9" w:rsidP="00320CD9">
      <w:pPr>
        <w:pStyle w:val="StepInstructions"/>
        <w:rPr>
          <w:rFonts w:ascii="Calibri" w:hAnsi="Calibri"/>
        </w:rPr>
      </w:pPr>
      <w:r w:rsidRPr="00320CD9">
        <w:rPr>
          <w:rFonts w:ascii="Calibri" w:hAnsi="Calibri"/>
        </w:rPr>
        <w:t xml:space="preserve">1) Click on </w:t>
      </w:r>
      <w:r w:rsidR="000176EF">
        <w:rPr>
          <w:rFonts w:ascii="Calibri" w:hAnsi="Calibri"/>
        </w:rPr>
        <w:t>Object Manager</w:t>
      </w:r>
    </w:p>
    <w:p w14:paraId="33E28798" w14:textId="49900824" w:rsidR="00320CD9" w:rsidRPr="00320CD9" w:rsidRDefault="00320CD9" w:rsidP="00320CD9">
      <w:pPr>
        <w:pStyle w:val="StepInstructions"/>
        <w:rPr>
          <w:rFonts w:ascii="Calibri" w:hAnsi="Calibri"/>
        </w:rPr>
      </w:pPr>
      <w:r w:rsidRPr="00320CD9">
        <w:rPr>
          <w:rFonts w:ascii="Calibri" w:hAnsi="Calibri"/>
        </w:rPr>
        <w:t>2) Click on Opportunit</w:t>
      </w:r>
      <w:r w:rsidR="000176EF">
        <w:rPr>
          <w:rFonts w:ascii="Calibri" w:hAnsi="Calibri"/>
        </w:rPr>
        <w:t>y in the resulting list (you can filter this list if necessary)</w:t>
      </w:r>
    </w:p>
    <w:p w14:paraId="14789A01" w14:textId="77777777" w:rsidR="00320CD9" w:rsidRPr="00320CD9" w:rsidRDefault="00320CD9" w:rsidP="00320CD9">
      <w:pPr>
        <w:pStyle w:val="StepInstructions"/>
        <w:rPr>
          <w:rFonts w:ascii="Calibri" w:hAnsi="Calibri"/>
        </w:rPr>
      </w:pPr>
      <w:r w:rsidRPr="00320CD9">
        <w:rPr>
          <w:rFonts w:ascii="Calibri" w:hAnsi="Calibri"/>
        </w:rPr>
        <w:t>3) Click on Page Layouts</w:t>
      </w:r>
    </w:p>
    <w:p w14:paraId="71B8CC49" w14:textId="77777777" w:rsidR="00BE4668" w:rsidRDefault="00BE4668" w:rsidP="00640C4B">
      <w:pPr>
        <w:pStyle w:val="SubstepHeading"/>
      </w:pPr>
      <w:bookmarkStart w:id="6" w:name="Step585"/>
    </w:p>
    <w:p w14:paraId="59820800" w14:textId="77777777" w:rsidR="00320CD9" w:rsidRPr="00320CD9" w:rsidRDefault="00320CD9" w:rsidP="00640C4B">
      <w:pPr>
        <w:pStyle w:val="SubstepHeading"/>
      </w:pPr>
      <w:r w:rsidRPr="00320CD9">
        <w:t>Select the page layout</w:t>
      </w:r>
      <w:bookmarkEnd w:id="6"/>
    </w:p>
    <w:p w14:paraId="6C79CF06" w14:textId="002B91F6" w:rsidR="00320CD9" w:rsidRPr="00320CD9" w:rsidRDefault="000176EF" w:rsidP="00640C4B">
      <w:pPr>
        <w:pStyle w:val="StepImage"/>
      </w:pPr>
      <w:r>
        <w:rPr>
          <w:noProof/>
        </w:rPr>
        <w:drawing>
          <wp:inline distT="0" distB="0" distL="0" distR="0" wp14:anchorId="228B36A7" wp14:editId="3FBD0A82">
            <wp:extent cx="5971540" cy="26492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2649220"/>
                    </a:xfrm>
                    <a:prstGeom prst="rect">
                      <a:avLst/>
                    </a:prstGeom>
                  </pic:spPr>
                </pic:pic>
              </a:graphicData>
            </a:graphic>
          </wp:inline>
        </w:drawing>
      </w:r>
    </w:p>
    <w:p w14:paraId="18081005" w14:textId="7E4E524E" w:rsidR="00320CD9" w:rsidRPr="00320CD9" w:rsidRDefault="000176EF" w:rsidP="00320CD9">
      <w:pPr>
        <w:pStyle w:val="StepInstructions"/>
        <w:rPr>
          <w:rFonts w:ascii="Calibri" w:hAnsi="Calibri"/>
        </w:rPr>
      </w:pPr>
      <w:r>
        <w:rPr>
          <w:rFonts w:ascii="Calibri" w:hAnsi="Calibri"/>
        </w:rPr>
        <w:t xml:space="preserve">On the list of page layouts, click the dropdown arrow on the right and choose ‘Edit’, or simply click on the name of the page layout where you </w:t>
      </w:r>
      <w:r w:rsidR="00320CD9" w:rsidRPr="00320CD9">
        <w:rPr>
          <w:rFonts w:ascii="Calibri" w:hAnsi="Calibri"/>
        </w:rPr>
        <w:t xml:space="preserve">want to add the </w:t>
      </w:r>
      <w:proofErr w:type="spellStart"/>
      <w:r w:rsidR="00320CD9" w:rsidRPr="00320CD9">
        <w:rPr>
          <w:rFonts w:ascii="Calibri" w:hAnsi="Calibri"/>
        </w:rPr>
        <w:t>CanadaHelps</w:t>
      </w:r>
      <w:proofErr w:type="spellEnd"/>
      <w:r w:rsidR="00320CD9" w:rsidRPr="00320CD9">
        <w:rPr>
          <w:rFonts w:ascii="Calibri" w:hAnsi="Calibri"/>
        </w:rPr>
        <w:t xml:space="preserve"> custom fields.</w:t>
      </w:r>
    </w:p>
    <w:p w14:paraId="085B4698" w14:textId="77777777" w:rsidR="00320CD9" w:rsidRPr="00320CD9" w:rsidRDefault="00320CD9" w:rsidP="00640C4B">
      <w:pPr>
        <w:pStyle w:val="SubstepHeading"/>
      </w:pPr>
      <w:bookmarkStart w:id="7" w:name="Step586"/>
      <w:r w:rsidRPr="00320CD9">
        <w:lastRenderedPageBreak/>
        <w:t>Adding field to opportunity page layout</w:t>
      </w:r>
      <w:bookmarkEnd w:id="7"/>
    </w:p>
    <w:p w14:paraId="30AFE03B" w14:textId="77777777" w:rsidR="00320CD9" w:rsidRPr="00320CD9" w:rsidRDefault="00320CD9" w:rsidP="00640C4B">
      <w:pPr>
        <w:pStyle w:val="StepImage"/>
      </w:pPr>
      <w:r w:rsidRPr="00320CD9">
        <w:rPr>
          <w:noProof/>
          <w:lang w:val="en-CA" w:eastAsia="en-CA"/>
        </w:rPr>
        <w:drawing>
          <wp:inline distT="0" distB="0" distL="0" distR="0" wp14:anchorId="7A06F80A" wp14:editId="78668E77">
            <wp:extent cx="5486400" cy="2027655"/>
            <wp:effectExtent l="0" t="0" r="0" b="0"/>
            <wp:docPr id="16"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2.png"/>
                    <pic:cNvPicPr/>
                  </pic:nvPicPr>
                  <pic:blipFill>
                    <a:blip r:embed="rId16"/>
                    <a:stretch>
                      <a:fillRect/>
                    </a:stretch>
                  </pic:blipFill>
                  <pic:spPr>
                    <a:xfrm>
                      <a:off x="0" y="0"/>
                      <a:ext cx="5486400" cy="2027655"/>
                    </a:xfrm>
                    <a:prstGeom prst="rect">
                      <a:avLst/>
                    </a:prstGeom>
                  </pic:spPr>
                </pic:pic>
              </a:graphicData>
            </a:graphic>
          </wp:inline>
        </w:drawing>
      </w:r>
    </w:p>
    <w:p w14:paraId="6639F4F3" w14:textId="77777777" w:rsidR="00320CD9" w:rsidRPr="00320CD9" w:rsidRDefault="00320CD9" w:rsidP="00320CD9">
      <w:pPr>
        <w:pStyle w:val="StepInstructions"/>
        <w:rPr>
          <w:rFonts w:ascii="Calibri" w:hAnsi="Calibri"/>
        </w:rPr>
      </w:pPr>
      <w:r w:rsidRPr="00320CD9">
        <w:rPr>
          <w:rFonts w:ascii="Calibri" w:hAnsi="Calibri"/>
        </w:rPr>
        <w:t xml:space="preserve">Here you can add the </w:t>
      </w:r>
      <w:proofErr w:type="spellStart"/>
      <w:r w:rsidRPr="00320CD9">
        <w:rPr>
          <w:rFonts w:ascii="Calibri" w:hAnsi="Calibri"/>
        </w:rPr>
        <w:t>CanadaHelps</w:t>
      </w:r>
      <w:proofErr w:type="spellEnd"/>
      <w:r w:rsidRPr="00320CD9">
        <w:rPr>
          <w:rFonts w:ascii="Calibri" w:hAnsi="Calibri"/>
        </w:rPr>
        <w:t xml:space="preserve"> custom opportunity fields to the page layout.  The following custom fields are available:</w:t>
      </w:r>
    </w:p>
    <w:p w14:paraId="5876ECFC" w14:textId="77777777" w:rsidR="00320CD9" w:rsidRPr="00320CD9" w:rsidRDefault="00320CD9" w:rsidP="00320CD9">
      <w:pPr>
        <w:pStyle w:val="ScreenStepsListBullet"/>
        <w:rPr>
          <w:rFonts w:ascii="Calibri" w:hAnsi="Calibri"/>
        </w:rPr>
      </w:pPr>
      <w:r w:rsidRPr="00320CD9">
        <w:rPr>
          <w:rFonts w:ascii="Calibri" w:hAnsi="Calibri"/>
        </w:rPr>
        <w:t>Transaction Number</w:t>
      </w:r>
    </w:p>
    <w:p w14:paraId="656E702A" w14:textId="77777777" w:rsidR="00320CD9" w:rsidRPr="00320CD9" w:rsidRDefault="00320CD9" w:rsidP="00320CD9">
      <w:pPr>
        <w:pStyle w:val="ScreenStepsListBullet"/>
        <w:rPr>
          <w:rFonts w:ascii="Calibri" w:hAnsi="Calibri"/>
        </w:rPr>
      </w:pPr>
      <w:r w:rsidRPr="00320CD9">
        <w:rPr>
          <w:rFonts w:ascii="Calibri" w:hAnsi="Calibri"/>
        </w:rPr>
        <w:t>Payment Method</w:t>
      </w:r>
    </w:p>
    <w:p w14:paraId="58D1D552" w14:textId="77777777" w:rsidR="00320CD9" w:rsidRPr="00320CD9" w:rsidRDefault="00320CD9" w:rsidP="00320CD9">
      <w:pPr>
        <w:pStyle w:val="ScreenStepsListBullet"/>
        <w:rPr>
          <w:rFonts w:ascii="Calibri" w:hAnsi="Calibri"/>
        </w:rPr>
      </w:pPr>
      <w:r w:rsidRPr="00320CD9">
        <w:rPr>
          <w:rFonts w:ascii="Calibri" w:hAnsi="Calibri"/>
        </w:rPr>
        <w:t>Receipt #</w:t>
      </w:r>
    </w:p>
    <w:p w14:paraId="04F1915F" w14:textId="77777777" w:rsidR="00320CD9" w:rsidRPr="00320CD9" w:rsidRDefault="00320CD9" w:rsidP="00320CD9">
      <w:pPr>
        <w:pStyle w:val="ScreenStepsListBullet"/>
        <w:rPr>
          <w:rFonts w:ascii="Calibri" w:hAnsi="Calibri"/>
        </w:rPr>
      </w:pPr>
      <w:r w:rsidRPr="00320CD9">
        <w:rPr>
          <w:rFonts w:ascii="Calibri" w:hAnsi="Calibri"/>
        </w:rPr>
        <w:t>Fund Designation</w:t>
      </w:r>
    </w:p>
    <w:p w14:paraId="4262902D" w14:textId="77777777" w:rsidR="00320CD9" w:rsidRPr="00320CD9" w:rsidRDefault="00320CD9" w:rsidP="00320CD9">
      <w:pPr>
        <w:pStyle w:val="ScreenStepsListBullet"/>
        <w:rPr>
          <w:rFonts w:ascii="Calibri" w:hAnsi="Calibri"/>
        </w:rPr>
      </w:pPr>
      <w:r w:rsidRPr="00320CD9">
        <w:rPr>
          <w:rFonts w:ascii="Calibri" w:hAnsi="Calibri"/>
        </w:rPr>
        <w:t>Donation Date</w:t>
      </w:r>
    </w:p>
    <w:p w14:paraId="5A41DDB2" w14:textId="77777777" w:rsidR="00320CD9" w:rsidRPr="00320CD9" w:rsidRDefault="00320CD9" w:rsidP="00320CD9">
      <w:pPr>
        <w:pStyle w:val="ScreenStepsListBullet"/>
        <w:rPr>
          <w:rFonts w:ascii="Calibri" w:hAnsi="Calibri"/>
        </w:rPr>
      </w:pPr>
      <w:r w:rsidRPr="00320CD9">
        <w:rPr>
          <w:rFonts w:ascii="Calibri" w:hAnsi="Calibri"/>
        </w:rPr>
        <w:t>Donation Time</w:t>
      </w:r>
    </w:p>
    <w:p w14:paraId="2BE2DD37" w14:textId="77777777" w:rsidR="00320CD9" w:rsidRPr="00320CD9" w:rsidRDefault="00320CD9" w:rsidP="00320CD9">
      <w:pPr>
        <w:pStyle w:val="ScreenStepsListBullet"/>
        <w:rPr>
          <w:rFonts w:ascii="Calibri" w:hAnsi="Calibri"/>
        </w:rPr>
      </w:pPr>
      <w:r w:rsidRPr="00320CD9">
        <w:rPr>
          <w:rFonts w:ascii="Calibri" w:hAnsi="Calibri"/>
        </w:rPr>
        <w:t>Fee</w:t>
      </w:r>
    </w:p>
    <w:p w14:paraId="394D61DF" w14:textId="77777777" w:rsidR="00320CD9" w:rsidRPr="00320CD9" w:rsidRDefault="00320CD9" w:rsidP="00320CD9">
      <w:pPr>
        <w:pStyle w:val="ScreenStepsListBullet"/>
        <w:rPr>
          <w:rFonts w:ascii="Calibri" w:hAnsi="Calibri"/>
        </w:rPr>
      </w:pPr>
      <w:r w:rsidRPr="00320CD9">
        <w:rPr>
          <w:rFonts w:ascii="Calibri" w:hAnsi="Calibri"/>
        </w:rPr>
        <w:t>Disbursement Status</w:t>
      </w:r>
    </w:p>
    <w:p w14:paraId="68B06826" w14:textId="77777777" w:rsidR="00320CD9" w:rsidRPr="00320CD9" w:rsidRDefault="00320CD9" w:rsidP="00320CD9">
      <w:pPr>
        <w:pStyle w:val="ScreenStepsListBullet"/>
        <w:rPr>
          <w:rFonts w:ascii="Calibri" w:hAnsi="Calibri"/>
        </w:rPr>
      </w:pPr>
      <w:r w:rsidRPr="00320CD9">
        <w:rPr>
          <w:rFonts w:ascii="Calibri" w:hAnsi="Calibri"/>
        </w:rPr>
        <w:t>Total Disbursed</w:t>
      </w:r>
    </w:p>
    <w:p w14:paraId="5298663A" w14:textId="77777777" w:rsidR="00320CD9" w:rsidRPr="00320CD9" w:rsidRDefault="00320CD9" w:rsidP="00320CD9">
      <w:pPr>
        <w:pStyle w:val="ScreenStepsListBullet"/>
        <w:rPr>
          <w:rFonts w:ascii="Calibri" w:hAnsi="Calibri"/>
        </w:rPr>
      </w:pPr>
      <w:r w:rsidRPr="00320CD9">
        <w:rPr>
          <w:rFonts w:ascii="Calibri" w:hAnsi="Calibri"/>
        </w:rPr>
        <w:t xml:space="preserve">In </w:t>
      </w:r>
      <w:proofErr w:type="spellStart"/>
      <w:r w:rsidRPr="00320CD9">
        <w:rPr>
          <w:rFonts w:ascii="Calibri" w:hAnsi="Calibri"/>
        </w:rPr>
        <w:t>Honour</w:t>
      </w:r>
      <w:proofErr w:type="spellEnd"/>
      <w:r w:rsidRPr="00320CD9">
        <w:rPr>
          <w:rFonts w:ascii="Calibri" w:hAnsi="Calibri"/>
        </w:rPr>
        <w:t xml:space="preserve"> Of</w:t>
      </w:r>
    </w:p>
    <w:p w14:paraId="3B96928B" w14:textId="77777777" w:rsidR="00320CD9" w:rsidRPr="00320CD9" w:rsidRDefault="00320CD9" w:rsidP="00320CD9">
      <w:pPr>
        <w:pStyle w:val="ScreenStepsListBullet"/>
        <w:rPr>
          <w:rFonts w:ascii="Calibri" w:hAnsi="Calibri"/>
        </w:rPr>
      </w:pPr>
      <w:proofErr w:type="spellStart"/>
      <w:r w:rsidRPr="00320CD9">
        <w:rPr>
          <w:rFonts w:ascii="Calibri" w:hAnsi="Calibri"/>
        </w:rPr>
        <w:t>Honouree</w:t>
      </w:r>
      <w:proofErr w:type="spellEnd"/>
    </w:p>
    <w:p w14:paraId="1A809F50" w14:textId="77777777" w:rsidR="00320CD9" w:rsidRPr="00320CD9" w:rsidRDefault="00320CD9" w:rsidP="00320CD9">
      <w:pPr>
        <w:pStyle w:val="ScreenStepsListBullet"/>
        <w:rPr>
          <w:rFonts w:ascii="Calibri" w:hAnsi="Calibri"/>
        </w:rPr>
      </w:pPr>
      <w:r w:rsidRPr="00320CD9">
        <w:rPr>
          <w:rFonts w:ascii="Calibri" w:hAnsi="Calibri"/>
        </w:rPr>
        <w:t>In Memory Of</w:t>
      </w:r>
    </w:p>
    <w:p w14:paraId="536C781C" w14:textId="77777777" w:rsidR="00320CD9" w:rsidRPr="00320CD9" w:rsidRDefault="00320CD9" w:rsidP="00320CD9">
      <w:pPr>
        <w:pStyle w:val="ScreenStepsListBullet"/>
        <w:rPr>
          <w:rFonts w:ascii="Calibri" w:hAnsi="Calibri"/>
        </w:rPr>
      </w:pPr>
      <w:r w:rsidRPr="00320CD9">
        <w:rPr>
          <w:rFonts w:ascii="Calibri" w:hAnsi="Calibri"/>
        </w:rPr>
        <w:t>Card Requested</w:t>
      </w:r>
    </w:p>
    <w:p w14:paraId="03489EEB" w14:textId="77777777" w:rsidR="00320CD9" w:rsidRPr="00320CD9" w:rsidRDefault="00320CD9" w:rsidP="00320CD9">
      <w:pPr>
        <w:pStyle w:val="ScreenStepsListBullet"/>
        <w:rPr>
          <w:rFonts w:ascii="Calibri" w:hAnsi="Calibri"/>
        </w:rPr>
      </w:pPr>
      <w:r w:rsidRPr="00320CD9">
        <w:rPr>
          <w:rFonts w:ascii="Calibri" w:hAnsi="Calibri"/>
        </w:rPr>
        <w:t>Card Name</w:t>
      </w:r>
    </w:p>
    <w:p w14:paraId="1405618F" w14:textId="77777777" w:rsidR="00320CD9" w:rsidRPr="00320CD9" w:rsidRDefault="00320CD9" w:rsidP="00320CD9">
      <w:pPr>
        <w:pStyle w:val="ScreenStepsListBullet"/>
        <w:rPr>
          <w:rFonts w:ascii="Calibri" w:hAnsi="Calibri"/>
        </w:rPr>
      </w:pPr>
      <w:r w:rsidRPr="00320CD9">
        <w:rPr>
          <w:rFonts w:ascii="Calibri" w:hAnsi="Calibri"/>
        </w:rPr>
        <w:t>Card Address 1</w:t>
      </w:r>
    </w:p>
    <w:p w14:paraId="2D7C69AB" w14:textId="77777777" w:rsidR="00320CD9" w:rsidRPr="00320CD9" w:rsidRDefault="00320CD9" w:rsidP="00320CD9">
      <w:pPr>
        <w:pStyle w:val="ScreenStepsListBullet"/>
        <w:rPr>
          <w:rFonts w:ascii="Calibri" w:hAnsi="Calibri"/>
        </w:rPr>
      </w:pPr>
      <w:r w:rsidRPr="00320CD9">
        <w:rPr>
          <w:rFonts w:ascii="Calibri" w:hAnsi="Calibri"/>
        </w:rPr>
        <w:t>Card Address 2</w:t>
      </w:r>
    </w:p>
    <w:p w14:paraId="18EE90E0" w14:textId="77777777" w:rsidR="00320CD9" w:rsidRPr="00320CD9" w:rsidRDefault="00320CD9" w:rsidP="00320CD9">
      <w:pPr>
        <w:pStyle w:val="ScreenStepsListBullet"/>
        <w:rPr>
          <w:rFonts w:ascii="Calibri" w:hAnsi="Calibri"/>
        </w:rPr>
      </w:pPr>
      <w:r w:rsidRPr="00320CD9">
        <w:rPr>
          <w:rFonts w:ascii="Calibri" w:hAnsi="Calibri"/>
        </w:rPr>
        <w:t>Card City</w:t>
      </w:r>
    </w:p>
    <w:p w14:paraId="1338AD5B" w14:textId="77777777" w:rsidR="00320CD9" w:rsidRPr="00320CD9" w:rsidRDefault="00320CD9" w:rsidP="00320CD9">
      <w:pPr>
        <w:pStyle w:val="ScreenStepsListBullet"/>
        <w:rPr>
          <w:rFonts w:ascii="Calibri" w:hAnsi="Calibri"/>
        </w:rPr>
      </w:pPr>
      <w:r w:rsidRPr="00320CD9">
        <w:rPr>
          <w:rFonts w:ascii="Calibri" w:hAnsi="Calibri"/>
        </w:rPr>
        <w:t>Card Province/State</w:t>
      </w:r>
    </w:p>
    <w:p w14:paraId="005F3695" w14:textId="77777777" w:rsidR="00320CD9" w:rsidRPr="00320CD9" w:rsidRDefault="00320CD9" w:rsidP="00320CD9">
      <w:pPr>
        <w:pStyle w:val="ScreenStepsListBullet"/>
        <w:rPr>
          <w:rFonts w:ascii="Calibri" w:hAnsi="Calibri"/>
        </w:rPr>
      </w:pPr>
      <w:r w:rsidRPr="00320CD9">
        <w:rPr>
          <w:rFonts w:ascii="Calibri" w:hAnsi="Calibri"/>
        </w:rPr>
        <w:t>Card Country</w:t>
      </w:r>
    </w:p>
    <w:p w14:paraId="5FBDA048" w14:textId="77777777" w:rsidR="00320CD9" w:rsidRPr="00320CD9" w:rsidRDefault="00320CD9" w:rsidP="00320CD9">
      <w:pPr>
        <w:pStyle w:val="ScreenStepsListBullet"/>
        <w:rPr>
          <w:rFonts w:ascii="Calibri" w:hAnsi="Calibri"/>
        </w:rPr>
      </w:pPr>
      <w:r w:rsidRPr="00320CD9">
        <w:rPr>
          <w:rFonts w:ascii="Calibri" w:hAnsi="Calibri"/>
        </w:rPr>
        <w:t>Card Postal/Zip Code</w:t>
      </w:r>
    </w:p>
    <w:p w14:paraId="08BAE62B" w14:textId="77777777" w:rsidR="00320CD9" w:rsidRPr="00320CD9" w:rsidRDefault="00320CD9" w:rsidP="00320CD9">
      <w:pPr>
        <w:pStyle w:val="ScreenStepsListBullet"/>
        <w:rPr>
          <w:rFonts w:ascii="Calibri" w:hAnsi="Calibri"/>
        </w:rPr>
      </w:pPr>
      <w:r w:rsidRPr="00320CD9">
        <w:rPr>
          <w:rFonts w:ascii="Calibri" w:hAnsi="Calibri"/>
        </w:rPr>
        <w:t>Card Signed As</w:t>
      </w:r>
    </w:p>
    <w:p w14:paraId="051CB2BA" w14:textId="77777777" w:rsidR="00320CD9" w:rsidRPr="00320CD9" w:rsidRDefault="00320CD9" w:rsidP="00320CD9">
      <w:pPr>
        <w:pStyle w:val="ScreenStepsListBullet"/>
        <w:rPr>
          <w:rFonts w:ascii="Calibri" w:hAnsi="Calibri"/>
        </w:rPr>
      </w:pPr>
      <w:r w:rsidRPr="00320CD9">
        <w:rPr>
          <w:rFonts w:ascii="Calibri" w:hAnsi="Calibri"/>
        </w:rPr>
        <w:t>Card Special Message</w:t>
      </w:r>
    </w:p>
    <w:p w14:paraId="39013867" w14:textId="77777777" w:rsidR="00320CD9" w:rsidRPr="00320CD9" w:rsidRDefault="00320CD9" w:rsidP="00320CD9">
      <w:pPr>
        <w:pStyle w:val="ScreenStepsListBullet"/>
        <w:rPr>
          <w:rFonts w:ascii="Calibri" w:hAnsi="Calibri"/>
        </w:rPr>
      </w:pPr>
      <w:r w:rsidRPr="00320CD9">
        <w:rPr>
          <w:rFonts w:ascii="Calibri" w:hAnsi="Calibri"/>
        </w:rPr>
        <w:t xml:space="preserve">Message </w:t>
      </w:r>
      <w:proofErr w:type="gramStart"/>
      <w:r w:rsidRPr="00320CD9">
        <w:rPr>
          <w:rFonts w:ascii="Calibri" w:hAnsi="Calibri"/>
        </w:rPr>
        <w:t>To</w:t>
      </w:r>
      <w:proofErr w:type="gramEnd"/>
      <w:r w:rsidRPr="00320CD9">
        <w:rPr>
          <w:rFonts w:ascii="Calibri" w:hAnsi="Calibri"/>
        </w:rPr>
        <w:t xml:space="preserve"> Charity</w:t>
      </w:r>
    </w:p>
    <w:p w14:paraId="7EDD8F0C" w14:textId="77777777" w:rsidR="00320CD9" w:rsidRPr="00320CD9" w:rsidRDefault="00320CD9" w:rsidP="00320CD9">
      <w:pPr>
        <w:pStyle w:val="ScreenStepsListBullet"/>
        <w:rPr>
          <w:rFonts w:ascii="Calibri" w:hAnsi="Calibri"/>
        </w:rPr>
      </w:pPr>
      <w:r w:rsidRPr="00320CD9">
        <w:rPr>
          <w:rFonts w:ascii="Calibri" w:hAnsi="Calibri"/>
        </w:rPr>
        <w:t>Voided Receipt</w:t>
      </w:r>
    </w:p>
    <w:p w14:paraId="14C5B214" w14:textId="77777777" w:rsidR="00320CD9" w:rsidRPr="00320CD9" w:rsidRDefault="00320CD9" w:rsidP="00320CD9">
      <w:pPr>
        <w:pStyle w:val="ScreenStepsListBullet"/>
        <w:rPr>
          <w:rFonts w:ascii="Calibri" w:hAnsi="Calibri"/>
        </w:rPr>
      </w:pPr>
      <w:r w:rsidRPr="00320CD9">
        <w:rPr>
          <w:rFonts w:ascii="Calibri" w:hAnsi="Calibri"/>
        </w:rPr>
        <w:t>Receipt Voided Date</w:t>
      </w:r>
    </w:p>
    <w:p w14:paraId="7F4D6056" w14:textId="77777777" w:rsidR="00320CD9" w:rsidRPr="00320CD9" w:rsidRDefault="00320CD9" w:rsidP="00320CD9">
      <w:pPr>
        <w:pStyle w:val="ScreenStepsListBullet"/>
        <w:rPr>
          <w:rFonts w:ascii="Calibri" w:hAnsi="Calibri"/>
        </w:rPr>
      </w:pPr>
      <w:r w:rsidRPr="00320CD9">
        <w:rPr>
          <w:rFonts w:ascii="Calibri" w:hAnsi="Calibri"/>
        </w:rPr>
        <w:lastRenderedPageBreak/>
        <w:t>Receipt Voided Reason</w:t>
      </w:r>
    </w:p>
    <w:p w14:paraId="5675B07D" w14:textId="77777777" w:rsidR="00320CD9" w:rsidRPr="00320CD9" w:rsidRDefault="00320CD9" w:rsidP="00320CD9">
      <w:pPr>
        <w:pStyle w:val="ScreenStepsListBullet"/>
        <w:rPr>
          <w:rFonts w:ascii="Calibri" w:hAnsi="Calibri"/>
        </w:rPr>
      </w:pPr>
      <w:r w:rsidRPr="00320CD9">
        <w:rPr>
          <w:rFonts w:ascii="Calibri" w:hAnsi="Calibri"/>
        </w:rPr>
        <w:t>Voided Trans Detail</w:t>
      </w:r>
    </w:p>
    <w:p w14:paraId="7C007EF4" w14:textId="77777777" w:rsidR="00320CD9" w:rsidRPr="00320CD9" w:rsidRDefault="00320CD9" w:rsidP="00320CD9">
      <w:pPr>
        <w:pStyle w:val="ScreenStepsListBullet"/>
        <w:rPr>
          <w:rFonts w:ascii="Calibri" w:hAnsi="Calibri"/>
        </w:rPr>
      </w:pPr>
      <w:r w:rsidRPr="00320CD9">
        <w:rPr>
          <w:rFonts w:ascii="Calibri" w:hAnsi="Calibri"/>
        </w:rPr>
        <w:t>Voided Trans Detail Date</w:t>
      </w:r>
    </w:p>
    <w:p w14:paraId="3A1344C9" w14:textId="77777777" w:rsidR="00320CD9" w:rsidRPr="00320CD9" w:rsidRDefault="00320CD9" w:rsidP="00320CD9">
      <w:pPr>
        <w:pStyle w:val="ScreenStepsListBullet"/>
        <w:rPr>
          <w:rFonts w:ascii="Calibri" w:hAnsi="Calibri"/>
        </w:rPr>
      </w:pPr>
      <w:r w:rsidRPr="00320CD9">
        <w:rPr>
          <w:rFonts w:ascii="Calibri" w:hAnsi="Calibri"/>
        </w:rPr>
        <w:t>Voided Trans Detail Reason</w:t>
      </w:r>
    </w:p>
    <w:p w14:paraId="1042AD76" w14:textId="77777777" w:rsidR="00320CD9" w:rsidRPr="00320CD9" w:rsidRDefault="00320CD9" w:rsidP="00320CD9">
      <w:pPr>
        <w:pStyle w:val="ScreenStepsListBullet"/>
        <w:rPr>
          <w:rFonts w:ascii="Calibri" w:hAnsi="Calibri"/>
        </w:rPr>
      </w:pPr>
      <w:r w:rsidRPr="00320CD9">
        <w:rPr>
          <w:rFonts w:ascii="Calibri" w:hAnsi="Calibri"/>
        </w:rPr>
        <w:t>Trans Detail Voided Notification Email Sent</w:t>
      </w:r>
    </w:p>
    <w:p w14:paraId="6905448F" w14:textId="77777777" w:rsidR="00320CD9" w:rsidRPr="00320CD9" w:rsidRDefault="00320CD9" w:rsidP="00320CD9">
      <w:pPr>
        <w:pStyle w:val="ScreenStepsListBullet"/>
        <w:rPr>
          <w:rFonts w:ascii="Calibri" w:hAnsi="Calibri"/>
        </w:rPr>
      </w:pPr>
      <w:r w:rsidRPr="00320CD9">
        <w:rPr>
          <w:rFonts w:ascii="Calibri" w:hAnsi="Calibri"/>
        </w:rPr>
        <w:t>Donation Source</w:t>
      </w:r>
    </w:p>
    <w:p w14:paraId="0A2400BD" w14:textId="77777777" w:rsidR="00320CD9" w:rsidRPr="00320CD9" w:rsidRDefault="00320CD9" w:rsidP="00640C4B">
      <w:pPr>
        <w:pStyle w:val="SubstepHeading"/>
      </w:pPr>
      <w:bookmarkStart w:id="8" w:name="Step587"/>
      <w:r w:rsidRPr="00320CD9">
        <w:t>Account page layout</w:t>
      </w:r>
      <w:bookmarkEnd w:id="8"/>
    </w:p>
    <w:p w14:paraId="223CFD85" w14:textId="60BD5973" w:rsidR="00320CD9" w:rsidRPr="00320CD9" w:rsidRDefault="000176EF" w:rsidP="00640C4B">
      <w:pPr>
        <w:pStyle w:val="StepImage"/>
      </w:pPr>
      <w:r>
        <w:rPr>
          <w:noProof/>
        </w:rPr>
        <w:drawing>
          <wp:inline distT="0" distB="0" distL="0" distR="0" wp14:anchorId="5B1D715C" wp14:editId="1392B56F">
            <wp:extent cx="4428571" cy="1142857"/>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8571" cy="1142857"/>
                    </a:xfrm>
                    <a:prstGeom prst="rect">
                      <a:avLst/>
                    </a:prstGeom>
                  </pic:spPr>
                </pic:pic>
              </a:graphicData>
            </a:graphic>
          </wp:inline>
        </w:drawing>
      </w:r>
    </w:p>
    <w:p w14:paraId="5E589A55" w14:textId="77777777" w:rsidR="000176EF" w:rsidRPr="00320CD9" w:rsidRDefault="000176EF" w:rsidP="000176EF">
      <w:pPr>
        <w:pStyle w:val="StepInstructions"/>
        <w:rPr>
          <w:rFonts w:ascii="Calibri" w:hAnsi="Calibri"/>
        </w:rPr>
      </w:pPr>
      <w:bookmarkStart w:id="9" w:name="Step588"/>
      <w:r w:rsidRPr="00320CD9">
        <w:rPr>
          <w:rFonts w:ascii="Calibri" w:hAnsi="Calibri"/>
        </w:rPr>
        <w:t xml:space="preserve">1) Click on </w:t>
      </w:r>
      <w:r>
        <w:rPr>
          <w:rFonts w:ascii="Calibri" w:hAnsi="Calibri"/>
        </w:rPr>
        <w:t>Object Manager</w:t>
      </w:r>
    </w:p>
    <w:p w14:paraId="08259C81" w14:textId="4E323407" w:rsidR="000176EF" w:rsidRPr="00320CD9" w:rsidRDefault="000176EF" w:rsidP="000176EF">
      <w:pPr>
        <w:pStyle w:val="StepInstructions"/>
        <w:rPr>
          <w:rFonts w:ascii="Calibri" w:hAnsi="Calibri"/>
        </w:rPr>
      </w:pPr>
      <w:r w:rsidRPr="00320CD9">
        <w:rPr>
          <w:rFonts w:ascii="Calibri" w:hAnsi="Calibri"/>
        </w:rPr>
        <w:t xml:space="preserve">2) Click on </w:t>
      </w:r>
      <w:r>
        <w:rPr>
          <w:rFonts w:ascii="Calibri" w:hAnsi="Calibri"/>
        </w:rPr>
        <w:t>Account in the resulting list (you can filter this list if necessary)</w:t>
      </w:r>
    </w:p>
    <w:p w14:paraId="25F1AA60" w14:textId="77777777" w:rsidR="000176EF" w:rsidRPr="00320CD9" w:rsidRDefault="000176EF" w:rsidP="000176EF">
      <w:pPr>
        <w:pStyle w:val="StepInstructions"/>
        <w:rPr>
          <w:rFonts w:ascii="Calibri" w:hAnsi="Calibri"/>
        </w:rPr>
      </w:pPr>
      <w:r w:rsidRPr="00320CD9">
        <w:rPr>
          <w:rFonts w:ascii="Calibri" w:hAnsi="Calibri"/>
        </w:rPr>
        <w:t>3) Click on Page Layouts</w:t>
      </w:r>
    </w:p>
    <w:p w14:paraId="453DA6EA" w14:textId="77777777" w:rsidR="00320CD9" w:rsidRPr="00320CD9" w:rsidRDefault="00320CD9" w:rsidP="00640C4B">
      <w:pPr>
        <w:pStyle w:val="SubstepHeading"/>
      </w:pPr>
      <w:r w:rsidRPr="00320CD9">
        <w:t>Select the page layout</w:t>
      </w:r>
      <w:bookmarkEnd w:id="9"/>
    </w:p>
    <w:p w14:paraId="69392909" w14:textId="62868EC2" w:rsidR="00320CD9" w:rsidRPr="00320CD9" w:rsidRDefault="000176EF" w:rsidP="00640C4B">
      <w:pPr>
        <w:pStyle w:val="StepImage"/>
      </w:pPr>
      <w:r>
        <w:rPr>
          <w:noProof/>
        </w:rPr>
        <w:drawing>
          <wp:inline distT="0" distB="0" distL="0" distR="0" wp14:anchorId="5F1F9CEA" wp14:editId="7DA408FC">
            <wp:extent cx="5971540" cy="2674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2674620"/>
                    </a:xfrm>
                    <a:prstGeom prst="rect">
                      <a:avLst/>
                    </a:prstGeom>
                  </pic:spPr>
                </pic:pic>
              </a:graphicData>
            </a:graphic>
          </wp:inline>
        </w:drawing>
      </w:r>
    </w:p>
    <w:p w14:paraId="41EF99B4" w14:textId="77777777" w:rsidR="000176EF" w:rsidRPr="00320CD9" w:rsidRDefault="000176EF" w:rsidP="000176EF">
      <w:pPr>
        <w:pStyle w:val="StepInstructions"/>
        <w:rPr>
          <w:rFonts w:ascii="Calibri" w:hAnsi="Calibri"/>
        </w:rPr>
      </w:pPr>
      <w:bookmarkStart w:id="10" w:name="Step589"/>
      <w:r>
        <w:rPr>
          <w:rFonts w:ascii="Calibri" w:hAnsi="Calibri"/>
        </w:rPr>
        <w:t xml:space="preserve">On the list of page layouts, click the dropdown arrow on the right and choose ‘Edit’, or simply click on the name of the page layout where you </w:t>
      </w:r>
      <w:r w:rsidRPr="00320CD9">
        <w:rPr>
          <w:rFonts w:ascii="Calibri" w:hAnsi="Calibri"/>
        </w:rPr>
        <w:t xml:space="preserve">want to add the </w:t>
      </w:r>
      <w:proofErr w:type="spellStart"/>
      <w:r w:rsidRPr="00320CD9">
        <w:rPr>
          <w:rFonts w:ascii="Calibri" w:hAnsi="Calibri"/>
        </w:rPr>
        <w:t>CanadaHelps</w:t>
      </w:r>
      <w:proofErr w:type="spellEnd"/>
      <w:r w:rsidRPr="00320CD9">
        <w:rPr>
          <w:rFonts w:ascii="Calibri" w:hAnsi="Calibri"/>
        </w:rPr>
        <w:t xml:space="preserve"> custom fields.</w:t>
      </w:r>
    </w:p>
    <w:p w14:paraId="75981D52" w14:textId="77777777" w:rsidR="00320CD9" w:rsidRPr="00D84B4C" w:rsidRDefault="00320CD9" w:rsidP="00640C4B">
      <w:pPr>
        <w:pStyle w:val="SubstepHeading"/>
      </w:pPr>
      <w:r w:rsidRPr="00D84B4C">
        <w:lastRenderedPageBreak/>
        <w:t>Adding field to account page layout</w:t>
      </w:r>
      <w:bookmarkEnd w:id="10"/>
    </w:p>
    <w:p w14:paraId="67A9C50D" w14:textId="77777777" w:rsidR="00320CD9" w:rsidRPr="00320CD9" w:rsidRDefault="00320CD9" w:rsidP="00640C4B">
      <w:pPr>
        <w:pStyle w:val="StepImage"/>
      </w:pPr>
      <w:r w:rsidRPr="00320CD9">
        <w:rPr>
          <w:noProof/>
          <w:lang w:val="en-CA" w:eastAsia="en-CA"/>
        </w:rPr>
        <w:drawing>
          <wp:inline distT="0" distB="0" distL="0" distR="0" wp14:anchorId="6BEB01C1" wp14:editId="31AF4605">
            <wp:extent cx="5486400" cy="1430215"/>
            <wp:effectExtent l="0" t="0" r="0" b="0"/>
            <wp:docPr id="19"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5.png"/>
                    <pic:cNvPicPr/>
                  </pic:nvPicPr>
                  <pic:blipFill>
                    <a:blip r:embed="rId18"/>
                    <a:stretch>
                      <a:fillRect/>
                    </a:stretch>
                  </pic:blipFill>
                  <pic:spPr>
                    <a:xfrm>
                      <a:off x="0" y="0"/>
                      <a:ext cx="5486400" cy="1430215"/>
                    </a:xfrm>
                    <a:prstGeom prst="rect">
                      <a:avLst/>
                    </a:prstGeom>
                  </pic:spPr>
                </pic:pic>
              </a:graphicData>
            </a:graphic>
          </wp:inline>
        </w:drawing>
      </w:r>
    </w:p>
    <w:p w14:paraId="76F98412" w14:textId="29D397A3" w:rsidR="00320CD9" w:rsidRPr="00320CD9" w:rsidRDefault="00320CD9" w:rsidP="00320CD9">
      <w:pPr>
        <w:pStyle w:val="StepInstructions"/>
        <w:rPr>
          <w:rFonts w:ascii="Calibri" w:hAnsi="Calibri"/>
        </w:rPr>
      </w:pPr>
      <w:r w:rsidRPr="00320CD9">
        <w:rPr>
          <w:rFonts w:ascii="Calibri" w:hAnsi="Calibri"/>
        </w:rPr>
        <w:t xml:space="preserve">Here you can add the </w:t>
      </w:r>
      <w:proofErr w:type="spellStart"/>
      <w:r w:rsidRPr="00320CD9">
        <w:rPr>
          <w:rFonts w:ascii="Calibri" w:hAnsi="Calibri"/>
        </w:rPr>
        <w:t>CanadaHelps</w:t>
      </w:r>
      <w:proofErr w:type="spellEnd"/>
      <w:r w:rsidRPr="00320CD9">
        <w:rPr>
          <w:rFonts w:ascii="Calibri" w:hAnsi="Calibri"/>
        </w:rPr>
        <w:t xml:space="preserve"> custom account fields to the page layout.  The following custom field </w:t>
      </w:r>
      <w:r w:rsidR="00AA1678">
        <w:rPr>
          <w:rFonts w:ascii="Calibri" w:hAnsi="Calibri"/>
        </w:rPr>
        <w:t>is</w:t>
      </w:r>
      <w:r w:rsidRPr="00320CD9">
        <w:rPr>
          <w:rFonts w:ascii="Calibri" w:hAnsi="Calibri"/>
        </w:rPr>
        <w:t xml:space="preserve"> available:</w:t>
      </w:r>
    </w:p>
    <w:p w14:paraId="5D4CAC82" w14:textId="7021E299" w:rsidR="00320CD9" w:rsidRPr="00320CD9" w:rsidRDefault="00320CD9" w:rsidP="00320CD9">
      <w:pPr>
        <w:pStyle w:val="ScreenStepsListBullet"/>
        <w:rPr>
          <w:rFonts w:ascii="Calibri" w:hAnsi="Calibri"/>
        </w:rPr>
      </w:pPr>
      <w:r w:rsidRPr="00320CD9">
        <w:rPr>
          <w:rFonts w:ascii="Calibri" w:hAnsi="Calibri"/>
        </w:rPr>
        <w:t>Mailing Pr</w:t>
      </w:r>
      <w:r w:rsidR="00AA1678">
        <w:rPr>
          <w:rFonts w:ascii="Calibri" w:hAnsi="Calibri"/>
        </w:rPr>
        <w:t>e</w:t>
      </w:r>
      <w:r w:rsidRPr="00320CD9">
        <w:rPr>
          <w:rFonts w:ascii="Calibri" w:hAnsi="Calibri"/>
        </w:rPr>
        <w:t>ference</w:t>
      </w:r>
    </w:p>
    <w:p w14:paraId="6182EEBC" w14:textId="27BE5486" w:rsidR="00320CD9" w:rsidRDefault="00320CD9" w:rsidP="00320CD9">
      <w:pPr>
        <w:pStyle w:val="StepInstructions"/>
        <w:rPr>
          <w:rFonts w:ascii="Calibri" w:hAnsi="Calibri"/>
        </w:rPr>
      </w:pPr>
    </w:p>
    <w:p w14:paraId="4BBD6DB9" w14:textId="6AADE967" w:rsidR="008937CB" w:rsidRPr="008937CB" w:rsidRDefault="008937CB" w:rsidP="00320CD9">
      <w:pPr>
        <w:pStyle w:val="StepInstructions"/>
        <w:rPr>
          <w:rFonts w:ascii="Calibri" w:hAnsi="Calibri"/>
          <w:b/>
          <w:bCs/>
          <w:color w:val="841C15" w:themeColor="accent5" w:themeShade="80"/>
        </w:rPr>
      </w:pPr>
      <w:proofErr w:type="spellStart"/>
      <w:r w:rsidRPr="008937CB">
        <w:rPr>
          <w:rFonts w:ascii="Calibri" w:hAnsi="Calibri"/>
          <w:b/>
          <w:bCs/>
          <w:color w:val="841C15" w:themeColor="accent5" w:themeShade="80"/>
        </w:rPr>
        <w:t>CanadaHelps</w:t>
      </w:r>
      <w:proofErr w:type="spellEnd"/>
      <w:r w:rsidRPr="008937CB">
        <w:rPr>
          <w:rFonts w:ascii="Calibri" w:hAnsi="Calibri"/>
          <w:b/>
          <w:bCs/>
          <w:color w:val="841C15" w:themeColor="accent5" w:themeShade="80"/>
        </w:rPr>
        <w:t xml:space="preserve"> Imports Page Layout</w:t>
      </w:r>
    </w:p>
    <w:p w14:paraId="5B87AD84" w14:textId="77777777" w:rsidR="008937CB" w:rsidRPr="00320CD9" w:rsidRDefault="008937CB" w:rsidP="008937CB">
      <w:pPr>
        <w:pStyle w:val="StepImage"/>
      </w:pPr>
      <w:bookmarkStart w:id="11" w:name="Step590"/>
      <w:r>
        <w:rPr>
          <w:noProof/>
        </w:rPr>
        <w:drawing>
          <wp:inline distT="0" distB="0" distL="0" distR="0" wp14:anchorId="003C6596" wp14:editId="2811D8AD">
            <wp:extent cx="4428571" cy="1142857"/>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8571" cy="1142857"/>
                    </a:xfrm>
                    <a:prstGeom prst="rect">
                      <a:avLst/>
                    </a:prstGeom>
                  </pic:spPr>
                </pic:pic>
              </a:graphicData>
            </a:graphic>
          </wp:inline>
        </w:drawing>
      </w:r>
    </w:p>
    <w:p w14:paraId="7F188727" w14:textId="77777777" w:rsidR="008937CB" w:rsidRPr="00320CD9" w:rsidRDefault="008937CB" w:rsidP="008937CB">
      <w:pPr>
        <w:pStyle w:val="StepInstructions"/>
        <w:rPr>
          <w:rFonts w:ascii="Calibri" w:hAnsi="Calibri"/>
        </w:rPr>
      </w:pPr>
      <w:r w:rsidRPr="00320CD9">
        <w:rPr>
          <w:rFonts w:ascii="Calibri" w:hAnsi="Calibri"/>
        </w:rPr>
        <w:t xml:space="preserve">1) Click on </w:t>
      </w:r>
      <w:r>
        <w:rPr>
          <w:rFonts w:ascii="Calibri" w:hAnsi="Calibri"/>
        </w:rPr>
        <w:t>Object Manager</w:t>
      </w:r>
    </w:p>
    <w:p w14:paraId="6B05F114" w14:textId="1D04922A" w:rsidR="008937CB" w:rsidRPr="00320CD9" w:rsidRDefault="008937CB" w:rsidP="008937CB">
      <w:pPr>
        <w:pStyle w:val="StepInstructions"/>
        <w:rPr>
          <w:rFonts w:ascii="Calibri" w:hAnsi="Calibri"/>
        </w:rPr>
      </w:pPr>
      <w:r w:rsidRPr="00320CD9">
        <w:rPr>
          <w:rFonts w:ascii="Calibri" w:hAnsi="Calibri"/>
        </w:rPr>
        <w:t xml:space="preserve">2) Click on </w:t>
      </w:r>
      <w:proofErr w:type="spellStart"/>
      <w:r>
        <w:rPr>
          <w:rFonts w:ascii="Calibri" w:hAnsi="Calibri"/>
        </w:rPr>
        <w:t>CanadaHelps</w:t>
      </w:r>
      <w:proofErr w:type="spellEnd"/>
      <w:r>
        <w:rPr>
          <w:rFonts w:ascii="Calibri" w:hAnsi="Calibri"/>
        </w:rPr>
        <w:t xml:space="preserve"> Import in the resulting list (you can filter this list if necessary)</w:t>
      </w:r>
    </w:p>
    <w:p w14:paraId="5DFE8DAA" w14:textId="77777777" w:rsidR="008937CB" w:rsidRPr="00320CD9" w:rsidRDefault="008937CB" w:rsidP="008937CB">
      <w:pPr>
        <w:pStyle w:val="StepInstructions"/>
        <w:rPr>
          <w:rFonts w:ascii="Calibri" w:hAnsi="Calibri"/>
        </w:rPr>
      </w:pPr>
      <w:r w:rsidRPr="00320CD9">
        <w:rPr>
          <w:rFonts w:ascii="Calibri" w:hAnsi="Calibri"/>
        </w:rPr>
        <w:t>3) Click on Page Layouts</w:t>
      </w:r>
    </w:p>
    <w:p w14:paraId="098DA746" w14:textId="77777777" w:rsidR="008937CB" w:rsidRPr="00320CD9" w:rsidRDefault="008937CB" w:rsidP="008937CB">
      <w:pPr>
        <w:pStyle w:val="SubstepHeading"/>
      </w:pPr>
      <w:r w:rsidRPr="00320CD9">
        <w:lastRenderedPageBreak/>
        <w:t>Select the page layout</w:t>
      </w:r>
    </w:p>
    <w:p w14:paraId="1A56ED37" w14:textId="73063DF4" w:rsidR="008937CB" w:rsidRPr="00320CD9" w:rsidRDefault="008937CB" w:rsidP="008937CB">
      <w:pPr>
        <w:pStyle w:val="StepImage"/>
      </w:pPr>
      <w:r>
        <w:rPr>
          <w:noProof/>
        </w:rPr>
        <w:drawing>
          <wp:inline distT="0" distB="0" distL="0" distR="0" wp14:anchorId="5183BA4B" wp14:editId="0E4EB1C5">
            <wp:extent cx="5971540" cy="20853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540" cy="2085340"/>
                    </a:xfrm>
                    <a:prstGeom prst="rect">
                      <a:avLst/>
                    </a:prstGeom>
                  </pic:spPr>
                </pic:pic>
              </a:graphicData>
            </a:graphic>
          </wp:inline>
        </w:drawing>
      </w:r>
    </w:p>
    <w:p w14:paraId="13D72715" w14:textId="77777777" w:rsidR="008937CB" w:rsidRPr="00320CD9" w:rsidRDefault="008937CB" w:rsidP="008937CB">
      <w:pPr>
        <w:pStyle w:val="StepInstructions"/>
        <w:rPr>
          <w:rFonts w:ascii="Calibri" w:hAnsi="Calibri"/>
        </w:rPr>
      </w:pPr>
      <w:r>
        <w:rPr>
          <w:rFonts w:ascii="Calibri" w:hAnsi="Calibri"/>
        </w:rPr>
        <w:t xml:space="preserve">On the list of page layouts, click the dropdown arrow on the right and choose ‘Edit’, or simply click on the name of the page layout where you </w:t>
      </w:r>
      <w:r w:rsidRPr="00320CD9">
        <w:rPr>
          <w:rFonts w:ascii="Calibri" w:hAnsi="Calibri"/>
        </w:rPr>
        <w:t xml:space="preserve">want to add the </w:t>
      </w:r>
      <w:proofErr w:type="spellStart"/>
      <w:r w:rsidRPr="00320CD9">
        <w:rPr>
          <w:rFonts w:ascii="Calibri" w:hAnsi="Calibri"/>
        </w:rPr>
        <w:t>CanadaHelps</w:t>
      </w:r>
      <w:proofErr w:type="spellEnd"/>
      <w:r w:rsidRPr="00320CD9">
        <w:rPr>
          <w:rFonts w:ascii="Calibri" w:hAnsi="Calibri"/>
        </w:rPr>
        <w:t xml:space="preserve"> custom fields.</w:t>
      </w:r>
    </w:p>
    <w:p w14:paraId="40030AC6" w14:textId="1AE14471" w:rsidR="008937CB" w:rsidRPr="00D84B4C" w:rsidRDefault="008937CB" w:rsidP="008937CB">
      <w:pPr>
        <w:pStyle w:val="SubstepHeading"/>
      </w:pPr>
      <w:r w:rsidRPr="00D84B4C">
        <w:t xml:space="preserve">Adding field to </w:t>
      </w:r>
      <w:proofErr w:type="spellStart"/>
      <w:r>
        <w:t>CanadaHelps</w:t>
      </w:r>
      <w:proofErr w:type="spellEnd"/>
      <w:r>
        <w:t xml:space="preserve"> Import</w:t>
      </w:r>
      <w:r w:rsidRPr="00D84B4C">
        <w:t xml:space="preserve"> page layout</w:t>
      </w:r>
    </w:p>
    <w:p w14:paraId="4FC125F8" w14:textId="77777777" w:rsidR="008937CB" w:rsidRPr="00320CD9" w:rsidRDefault="008937CB" w:rsidP="008937CB">
      <w:pPr>
        <w:pStyle w:val="StepImage"/>
      </w:pPr>
      <w:r w:rsidRPr="00320CD9">
        <w:rPr>
          <w:noProof/>
          <w:lang w:val="en-CA" w:eastAsia="en-CA"/>
        </w:rPr>
        <w:drawing>
          <wp:inline distT="0" distB="0" distL="0" distR="0" wp14:anchorId="683DEC94" wp14:editId="2AA9DF2E">
            <wp:extent cx="5486400" cy="1430215"/>
            <wp:effectExtent l="0" t="0" r="0" b="0"/>
            <wp:docPr id="24"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mage15.png"/>
                    <pic:cNvPicPr/>
                  </pic:nvPicPr>
                  <pic:blipFill>
                    <a:blip r:embed="rId18"/>
                    <a:stretch>
                      <a:fillRect/>
                    </a:stretch>
                  </pic:blipFill>
                  <pic:spPr>
                    <a:xfrm>
                      <a:off x="0" y="0"/>
                      <a:ext cx="5486400" cy="1430215"/>
                    </a:xfrm>
                    <a:prstGeom prst="rect">
                      <a:avLst/>
                    </a:prstGeom>
                  </pic:spPr>
                </pic:pic>
              </a:graphicData>
            </a:graphic>
          </wp:inline>
        </w:drawing>
      </w:r>
    </w:p>
    <w:p w14:paraId="3FDA8558" w14:textId="700046A1" w:rsidR="008937CB" w:rsidRPr="00320CD9" w:rsidRDefault="008937CB" w:rsidP="008937CB">
      <w:pPr>
        <w:pStyle w:val="StepInstructions"/>
        <w:rPr>
          <w:rFonts w:ascii="Calibri" w:hAnsi="Calibri"/>
        </w:rPr>
      </w:pPr>
      <w:r w:rsidRPr="00320CD9">
        <w:rPr>
          <w:rFonts w:ascii="Calibri" w:hAnsi="Calibri"/>
        </w:rPr>
        <w:t xml:space="preserve">Here you can add the </w:t>
      </w:r>
      <w:r>
        <w:rPr>
          <w:rFonts w:ascii="Calibri" w:hAnsi="Calibri"/>
        </w:rPr>
        <w:t xml:space="preserve">new </w:t>
      </w:r>
      <w:proofErr w:type="spellStart"/>
      <w:r w:rsidRPr="00320CD9">
        <w:rPr>
          <w:rFonts w:ascii="Calibri" w:hAnsi="Calibri"/>
        </w:rPr>
        <w:t>CanadaHelps</w:t>
      </w:r>
      <w:proofErr w:type="spellEnd"/>
      <w:r w:rsidRPr="00320CD9">
        <w:rPr>
          <w:rFonts w:ascii="Calibri" w:hAnsi="Calibri"/>
        </w:rPr>
        <w:t xml:space="preserve"> custom account fields to the page layout.  The following custom field</w:t>
      </w:r>
      <w:r>
        <w:rPr>
          <w:rFonts w:ascii="Calibri" w:hAnsi="Calibri"/>
        </w:rPr>
        <w:t>s</w:t>
      </w:r>
      <w:r w:rsidRPr="00320CD9">
        <w:rPr>
          <w:rFonts w:ascii="Calibri" w:hAnsi="Calibri"/>
        </w:rPr>
        <w:t xml:space="preserve"> </w:t>
      </w:r>
      <w:r>
        <w:rPr>
          <w:rFonts w:ascii="Calibri" w:hAnsi="Calibri"/>
        </w:rPr>
        <w:t>are</w:t>
      </w:r>
      <w:r w:rsidRPr="00320CD9">
        <w:rPr>
          <w:rFonts w:ascii="Calibri" w:hAnsi="Calibri"/>
        </w:rPr>
        <w:t xml:space="preserve"> available:</w:t>
      </w:r>
    </w:p>
    <w:p w14:paraId="3D3A4A2D" w14:textId="7663DE0F" w:rsidR="008937CB" w:rsidRDefault="008937CB" w:rsidP="008937CB">
      <w:pPr>
        <w:pStyle w:val="ScreenStepsListBullet"/>
        <w:rPr>
          <w:rFonts w:ascii="Calibri" w:hAnsi="Calibri"/>
        </w:rPr>
      </w:pPr>
      <w:r>
        <w:rPr>
          <w:rFonts w:ascii="Calibri" w:hAnsi="Calibri"/>
        </w:rPr>
        <w:t>Import Number</w:t>
      </w:r>
    </w:p>
    <w:p w14:paraId="0814DFC1" w14:textId="09AB91CC" w:rsidR="008937CB" w:rsidRPr="008937CB" w:rsidRDefault="008937CB" w:rsidP="008937CB">
      <w:pPr>
        <w:pStyle w:val="ScreenStepsListBullet"/>
        <w:rPr>
          <w:rFonts w:ascii="Calibri" w:hAnsi="Calibri"/>
        </w:rPr>
      </w:pPr>
      <w:r>
        <w:rPr>
          <w:rFonts w:ascii="Calibri" w:hAnsi="Calibri"/>
        </w:rPr>
        <w:t>Status</w:t>
      </w:r>
    </w:p>
    <w:p w14:paraId="12242EB1" w14:textId="2E88FF18" w:rsidR="008937CB" w:rsidRDefault="008937CB" w:rsidP="008937CB">
      <w:pPr>
        <w:pStyle w:val="SubstepHeading"/>
      </w:pPr>
      <w:r>
        <w:lastRenderedPageBreak/>
        <w:t>Changing the Related Lists</w:t>
      </w:r>
    </w:p>
    <w:p w14:paraId="58AEFFAE" w14:textId="4C6A7652" w:rsidR="008937CB" w:rsidRDefault="008937CB" w:rsidP="008937CB">
      <w:pPr>
        <w:pStyle w:val="SubstepHeading"/>
        <w:rPr>
          <w:b w:val="0"/>
          <w:bCs w:val="0"/>
          <w:color w:val="000000" w:themeColor="text1"/>
        </w:rPr>
      </w:pPr>
      <w:r>
        <w:rPr>
          <w:b w:val="0"/>
          <w:bCs w:val="0"/>
          <w:color w:val="000000" w:themeColor="text1"/>
        </w:rPr>
        <w:t>The new version does not use the Import Logs, but instead uses a new object called “</w:t>
      </w:r>
      <w:proofErr w:type="spellStart"/>
      <w:r>
        <w:rPr>
          <w:b w:val="0"/>
          <w:bCs w:val="0"/>
          <w:color w:val="000000" w:themeColor="text1"/>
        </w:rPr>
        <w:t>CanadaHelps</w:t>
      </w:r>
      <w:proofErr w:type="spellEnd"/>
      <w:r>
        <w:rPr>
          <w:b w:val="0"/>
          <w:bCs w:val="0"/>
          <w:color w:val="000000" w:themeColor="text1"/>
        </w:rPr>
        <w:t xml:space="preserve"> Imported Rows.” You will want to swap out these related lists:</w:t>
      </w:r>
    </w:p>
    <w:p w14:paraId="2B4A1855" w14:textId="33B774FC" w:rsidR="008937CB" w:rsidRPr="008937CB" w:rsidRDefault="008937CB" w:rsidP="008937CB">
      <w:pPr>
        <w:pStyle w:val="SubstepHeading"/>
        <w:rPr>
          <w:b w:val="0"/>
          <w:bCs w:val="0"/>
          <w:color w:val="000000" w:themeColor="text1"/>
        </w:rPr>
      </w:pPr>
      <w:r>
        <w:rPr>
          <w:b w:val="0"/>
          <w:bCs w:val="0"/>
          <w:color w:val="000000" w:themeColor="text1"/>
        </w:rPr>
        <w:t xml:space="preserve">While in the Page Layout edit view, click on Related Lists. Click and Drag the </w:t>
      </w:r>
      <w:proofErr w:type="spellStart"/>
      <w:r>
        <w:rPr>
          <w:b w:val="0"/>
          <w:bCs w:val="0"/>
          <w:color w:val="000000" w:themeColor="text1"/>
        </w:rPr>
        <w:t>CanadaHelps</w:t>
      </w:r>
      <w:proofErr w:type="spellEnd"/>
      <w:r>
        <w:rPr>
          <w:b w:val="0"/>
          <w:bCs w:val="0"/>
          <w:color w:val="000000" w:themeColor="text1"/>
        </w:rPr>
        <w:t xml:space="preserve"> Imported Rows list to the Related List section on the Page Layout. Then use the delete icon on the </w:t>
      </w:r>
      <w:proofErr w:type="spellStart"/>
      <w:r>
        <w:rPr>
          <w:b w:val="0"/>
          <w:bCs w:val="0"/>
          <w:color w:val="000000" w:themeColor="text1"/>
        </w:rPr>
        <w:t>CanadaHelps</w:t>
      </w:r>
      <w:proofErr w:type="spellEnd"/>
      <w:r>
        <w:rPr>
          <w:b w:val="0"/>
          <w:bCs w:val="0"/>
          <w:color w:val="000000" w:themeColor="text1"/>
        </w:rPr>
        <w:t xml:space="preserve"> Import Logs object to remove the Import Logs list from the layout. (Note: If you still want to reference the Logs for previous imports, go ahead and leave this list here)</w:t>
      </w:r>
    </w:p>
    <w:p w14:paraId="7D326A47" w14:textId="5610E837" w:rsidR="008937CB" w:rsidRDefault="008937CB" w:rsidP="008937CB">
      <w:pPr>
        <w:pStyle w:val="ScreenStepsListBullet"/>
        <w:numPr>
          <w:ilvl w:val="0"/>
          <w:numId w:val="0"/>
        </w:numPr>
        <w:rPr>
          <w:rFonts w:ascii="Calibri" w:hAnsi="Calibri"/>
        </w:rPr>
      </w:pPr>
      <w:r>
        <w:rPr>
          <w:noProof/>
        </w:rPr>
        <w:drawing>
          <wp:inline distT="0" distB="0" distL="0" distR="0" wp14:anchorId="0F99C2CE" wp14:editId="1E09FDC0">
            <wp:extent cx="4616867" cy="4486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8848" cy="4488200"/>
                    </a:xfrm>
                    <a:prstGeom prst="rect">
                      <a:avLst/>
                    </a:prstGeom>
                  </pic:spPr>
                </pic:pic>
              </a:graphicData>
            </a:graphic>
          </wp:inline>
        </w:drawing>
      </w:r>
    </w:p>
    <w:p w14:paraId="61A9624A" w14:textId="3A2CA8B2" w:rsidR="00AD3EED" w:rsidRDefault="00AD3EED" w:rsidP="008937CB">
      <w:pPr>
        <w:pStyle w:val="ScreenStepsListBullet"/>
        <w:numPr>
          <w:ilvl w:val="0"/>
          <w:numId w:val="0"/>
        </w:numPr>
        <w:rPr>
          <w:rFonts w:ascii="Calibri" w:hAnsi="Calibri"/>
        </w:rPr>
      </w:pPr>
    </w:p>
    <w:p w14:paraId="5E507926" w14:textId="477D7FC9" w:rsidR="00AD3EED" w:rsidRDefault="00AD3EED" w:rsidP="008937CB">
      <w:pPr>
        <w:pStyle w:val="ScreenStepsListBullet"/>
        <w:numPr>
          <w:ilvl w:val="0"/>
          <w:numId w:val="0"/>
        </w:numPr>
        <w:rPr>
          <w:rFonts w:ascii="Calibri" w:hAnsi="Calibri"/>
        </w:rPr>
      </w:pPr>
      <w:r>
        <w:rPr>
          <w:noProof/>
        </w:rPr>
        <w:lastRenderedPageBreak/>
        <w:drawing>
          <wp:inline distT="0" distB="0" distL="0" distR="0" wp14:anchorId="75DB1D0E" wp14:editId="2764221D">
            <wp:extent cx="5971540" cy="52489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5248910"/>
                    </a:xfrm>
                    <a:prstGeom prst="rect">
                      <a:avLst/>
                    </a:prstGeom>
                  </pic:spPr>
                </pic:pic>
              </a:graphicData>
            </a:graphic>
          </wp:inline>
        </w:drawing>
      </w:r>
    </w:p>
    <w:p w14:paraId="45814B5A" w14:textId="0B1B8C0C" w:rsidR="00AD3EED" w:rsidRDefault="00AD3EED" w:rsidP="008937CB">
      <w:pPr>
        <w:pStyle w:val="ScreenStepsListBullet"/>
        <w:numPr>
          <w:ilvl w:val="0"/>
          <w:numId w:val="0"/>
        </w:numPr>
        <w:rPr>
          <w:rFonts w:ascii="Calibri" w:hAnsi="Calibri"/>
        </w:rPr>
      </w:pPr>
      <w:r>
        <w:rPr>
          <w:rFonts w:ascii="Calibri" w:hAnsi="Calibri"/>
        </w:rPr>
        <w:t>Save the page layout.</w:t>
      </w:r>
    </w:p>
    <w:p w14:paraId="5AD36D5D" w14:textId="4F4023C8" w:rsidR="00AD3EED" w:rsidRDefault="00AD3EED" w:rsidP="00AD3EED">
      <w:pPr>
        <w:pStyle w:val="SubstepHeading"/>
      </w:pPr>
      <w:r>
        <w:lastRenderedPageBreak/>
        <w:t>Adding Buttons to the Page Layout</w:t>
      </w:r>
    </w:p>
    <w:p w14:paraId="6AA981C6" w14:textId="0612A4B5" w:rsidR="00AD3EED" w:rsidRDefault="00AD3EED" w:rsidP="00AD3EED">
      <w:pPr>
        <w:pStyle w:val="SubstepHeading"/>
        <w:rPr>
          <w:b w:val="0"/>
          <w:bCs w:val="0"/>
          <w:color w:val="000000" w:themeColor="text1"/>
        </w:rPr>
      </w:pPr>
      <w:r>
        <w:rPr>
          <w:b w:val="0"/>
          <w:bCs w:val="0"/>
          <w:color w:val="000000" w:themeColor="text1"/>
        </w:rPr>
        <w:t>The new Connector provides you with buttons to view the import logs as reports. You will have to add these buttons to your page layout. Navigate to the Page Layout edit view and click on “Buttons”. The click and drag the ‘View Error Import Log” and “View Import Log” buttons to the Custom Button section on the Page Layout. Click Save.</w:t>
      </w:r>
    </w:p>
    <w:p w14:paraId="55E116E4" w14:textId="508DDD00" w:rsidR="00AD3EED" w:rsidRDefault="00AD3EED" w:rsidP="00AD3EED">
      <w:pPr>
        <w:pStyle w:val="SubstepHeading"/>
        <w:rPr>
          <w:b w:val="0"/>
          <w:bCs w:val="0"/>
          <w:color w:val="000000" w:themeColor="text1"/>
        </w:rPr>
      </w:pPr>
      <w:r>
        <w:rPr>
          <w:noProof/>
        </w:rPr>
        <w:drawing>
          <wp:inline distT="0" distB="0" distL="0" distR="0" wp14:anchorId="708074F6" wp14:editId="120986D7">
            <wp:extent cx="5971540" cy="2626995"/>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2626995"/>
                    </a:xfrm>
                    <a:prstGeom prst="rect">
                      <a:avLst/>
                    </a:prstGeom>
                  </pic:spPr>
                </pic:pic>
              </a:graphicData>
            </a:graphic>
          </wp:inline>
        </w:drawing>
      </w:r>
    </w:p>
    <w:p w14:paraId="610304E1" w14:textId="278120B1" w:rsidR="00AD3EED" w:rsidRPr="008937CB" w:rsidRDefault="00AD3EED" w:rsidP="00AD3EED">
      <w:pPr>
        <w:pStyle w:val="StepInstructions"/>
        <w:rPr>
          <w:rFonts w:ascii="Calibri" w:hAnsi="Calibri"/>
          <w:b/>
          <w:bCs/>
          <w:color w:val="841C15" w:themeColor="accent5" w:themeShade="80"/>
        </w:rPr>
      </w:pPr>
      <w:r>
        <w:rPr>
          <w:b/>
          <w:bCs/>
          <w:color w:val="000000" w:themeColor="text1"/>
        </w:rPr>
        <w:br w:type="page"/>
      </w:r>
      <w:proofErr w:type="spellStart"/>
      <w:r w:rsidRPr="008937CB">
        <w:rPr>
          <w:rFonts w:ascii="Calibri" w:hAnsi="Calibri"/>
          <w:b/>
          <w:bCs/>
          <w:color w:val="841C15" w:themeColor="accent5" w:themeShade="80"/>
        </w:rPr>
        <w:lastRenderedPageBreak/>
        <w:t>CanadaHelps</w:t>
      </w:r>
      <w:proofErr w:type="spellEnd"/>
      <w:r w:rsidRPr="008937CB">
        <w:rPr>
          <w:rFonts w:ascii="Calibri" w:hAnsi="Calibri"/>
          <w:b/>
          <w:bCs/>
          <w:color w:val="841C15" w:themeColor="accent5" w:themeShade="80"/>
        </w:rPr>
        <w:t xml:space="preserve"> Import</w:t>
      </w:r>
      <w:r>
        <w:rPr>
          <w:rFonts w:ascii="Calibri" w:hAnsi="Calibri"/>
          <w:b/>
          <w:bCs/>
          <w:color w:val="841C15" w:themeColor="accent5" w:themeShade="80"/>
        </w:rPr>
        <w:t xml:space="preserve">ed Row </w:t>
      </w:r>
      <w:r w:rsidRPr="008937CB">
        <w:rPr>
          <w:rFonts w:ascii="Calibri" w:hAnsi="Calibri"/>
          <w:b/>
          <w:bCs/>
          <w:color w:val="841C15" w:themeColor="accent5" w:themeShade="80"/>
        </w:rPr>
        <w:t>Page Layout</w:t>
      </w:r>
    </w:p>
    <w:p w14:paraId="4BDF1097" w14:textId="77777777" w:rsidR="00AD3EED" w:rsidRPr="00320CD9" w:rsidRDefault="00AD3EED" w:rsidP="00AD3EED">
      <w:pPr>
        <w:pStyle w:val="StepImage"/>
      </w:pPr>
      <w:r>
        <w:rPr>
          <w:noProof/>
        </w:rPr>
        <w:drawing>
          <wp:inline distT="0" distB="0" distL="0" distR="0" wp14:anchorId="5288F705" wp14:editId="6B7963CA">
            <wp:extent cx="4428571" cy="1142857"/>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28571" cy="1142857"/>
                    </a:xfrm>
                    <a:prstGeom prst="rect">
                      <a:avLst/>
                    </a:prstGeom>
                  </pic:spPr>
                </pic:pic>
              </a:graphicData>
            </a:graphic>
          </wp:inline>
        </w:drawing>
      </w:r>
    </w:p>
    <w:p w14:paraId="478C5D6D" w14:textId="77777777" w:rsidR="00AD3EED" w:rsidRPr="00320CD9" w:rsidRDefault="00AD3EED" w:rsidP="00AD3EED">
      <w:pPr>
        <w:pStyle w:val="StepInstructions"/>
        <w:rPr>
          <w:rFonts w:ascii="Calibri" w:hAnsi="Calibri"/>
        </w:rPr>
      </w:pPr>
      <w:r w:rsidRPr="00320CD9">
        <w:rPr>
          <w:rFonts w:ascii="Calibri" w:hAnsi="Calibri"/>
        </w:rPr>
        <w:t xml:space="preserve">1) Click on </w:t>
      </w:r>
      <w:r>
        <w:rPr>
          <w:rFonts w:ascii="Calibri" w:hAnsi="Calibri"/>
        </w:rPr>
        <w:t>Object Manager</w:t>
      </w:r>
    </w:p>
    <w:p w14:paraId="6EE90000" w14:textId="20A40EB9" w:rsidR="00AD3EED" w:rsidRPr="00320CD9" w:rsidRDefault="00AD3EED" w:rsidP="00AD3EED">
      <w:pPr>
        <w:pStyle w:val="StepInstructions"/>
        <w:rPr>
          <w:rFonts w:ascii="Calibri" w:hAnsi="Calibri"/>
        </w:rPr>
      </w:pPr>
      <w:r w:rsidRPr="00320CD9">
        <w:rPr>
          <w:rFonts w:ascii="Calibri" w:hAnsi="Calibri"/>
        </w:rPr>
        <w:t xml:space="preserve">2) Click on </w:t>
      </w:r>
      <w:proofErr w:type="spellStart"/>
      <w:r>
        <w:rPr>
          <w:rFonts w:ascii="Calibri" w:hAnsi="Calibri"/>
        </w:rPr>
        <w:t>CanadaHelps</w:t>
      </w:r>
      <w:proofErr w:type="spellEnd"/>
      <w:r>
        <w:rPr>
          <w:rFonts w:ascii="Calibri" w:hAnsi="Calibri"/>
        </w:rPr>
        <w:t xml:space="preserve"> Imported Row in the resulting list (you can filter this list if necessary)</w:t>
      </w:r>
    </w:p>
    <w:p w14:paraId="7BB2054B" w14:textId="77777777" w:rsidR="00AD3EED" w:rsidRPr="00320CD9" w:rsidRDefault="00AD3EED" w:rsidP="00AD3EED">
      <w:pPr>
        <w:pStyle w:val="StepInstructions"/>
        <w:rPr>
          <w:rFonts w:ascii="Calibri" w:hAnsi="Calibri"/>
        </w:rPr>
      </w:pPr>
      <w:r w:rsidRPr="00320CD9">
        <w:rPr>
          <w:rFonts w:ascii="Calibri" w:hAnsi="Calibri"/>
        </w:rPr>
        <w:t>3) Click on Page Layouts</w:t>
      </w:r>
    </w:p>
    <w:p w14:paraId="778213D7" w14:textId="77777777" w:rsidR="00AD3EED" w:rsidRPr="00320CD9" w:rsidRDefault="00AD3EED" w:rsidP="00AD3EED">
      <w:pPr>
        <w:pStyle w:val="SubstepHeading"/>
      </w:pPr>
      <w:r w:rsidRPr="00320CD9">
        <w:t>Select the page layout</w:t>
      </w:r>
    </w:p>
    <w:p w14:paraId="54401A36" w14:textId="156FBDD4" w:rsidR="00AD3EED" w:rsidRPr="00320CD9" w:rsidRDefault="00AD3EED" w:rsidP="00AD3EED">
      <w:pPr>
        <w:pStyle w:val="StepImage"/>
      </w:pPr>
      <w:r>
        <w:rPr>
          <w:noProof/>
        </w:rPr>
        <w:drawing>
          <wp:inline distT="0" distB="0" distL="0" distR="0" wp14:anchorId="7AD223A9" wp14:editId="2BFF4966">
            <wp:extent cx="5971540" cy="18116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1540" cy="1811655"/>
                    </a:xfrm>
                    <a:prstGeom prst="rect">
                      <a:avLst/>
                    </a:prstGeom>
                  </pic:spPr>
                </pic:pic>
              </a:graphicData>
            </a:graphic>
          </wp:inline>
        </w:drawing>
      </w:r>
    </w:p>
    <w:p w14:paraId="3A3A743E" w14:textId="77777777" w:rsidR="00AD3EED" w:rsidRPr="00320CD9" w:rsidRDefault="00AD3EED" w:rsidP="00AD3EED">
      <w:pPr>
        <w:pStyle w:val="StepInstructions"/>
        <w:rPr>
          <w:rFonts w:ascii="Calibri" w:hAnsi="Calibri"/>
        </w:rPr>
      </w:pPr>
      <w:r>
        <w:rPr>
          <w:rFonts w:ascii="Calibri" w:hAnsi="Calibri"/>
        </w:rPr>
        <w:t xml:space="preserve">On the list of page layouts, click the dropdown arrow on the right and choose ‘Edit’, or simply click on the name of the page layout where you </w:t>
      </w:r>
      <w:r w:rsidRPr="00320CD9">
        <w:rPr>
          <w:rFonts w:ascii="Calibri" w:hAnsi="Calibri"/>
        </w:rPr>
        <w:t xml:space="preserve">want to add the </w:t>
      </w:r>
      <w:proofErr w:type="spellStart"/>
      <w:r w:rsidRPr="00320CD9">
        <w:rPr>
          <w:rFonts w:ascii="Calibri" w:hAnsi="Calibri"/>
        </w:rPr>
        <w:t>CanadaHelps</w:t>
      </w:r>
      <w:proofErr w:type="spellEnd"/>
      <w:r w:rsidRPr="00320CD9">
        <w:rPr>
          <w:rFonts w:ascii="Calibri" w:hAnsi="Calibri"/>
        </w:rPr>
        <w:t xml:space="preserve"> custom fields.</w:t>
      </w:r>
    </w:p>
    <w:p w14:paraId="6F8A3434" w14:textId="128F9610" w:rsidR="00AD3EED" w:rsidRPr="00D84B4C" w:rsidRDefault="00AD3EED" w:rsidP="00AD3EED">
      <w:pPr>
        <w:pStyle w:val="SubstepHeading"/>
      </w:pPr>
      <w:r w:rsidRPr="00D84B4C">
        <w:t>Adding field</w:t>
      </w:r>
      <w:r>
        <w:t>s</w:t>
      </w:r>
      <w:r w:rsidRPr="00D84B4C">
        <w:t xml:space="preserve"> to </w:t>
      </w:r>
      <w:proofErr w:type="spellStart"/>
      <w:r>
        <w:t>CanadaHelps</w:t>
      </w:r>
      <w:proofErr w:type="spellEnd"/>
      <w:r>
        <w:t xml:space="preserve"> Imported Row</w:t>
      </w:r>
      <w:r w:rsidRPr="00D84B4C">
        <w:t xml:space="preserve"> page layout</w:t>
      </w:r>
    </w:p>
    <w:p w14:paraId="2401AC3F" w14:textId="610D85E9" w:rsidR="00AD3EED" w:rsidRPr="00320CD9" w:rsidRDefault="009404B3" w:rsidP="00AD3EED">
      <w:pPr>
        <w:pStyle w:val="StepImage"/>
      </w:pPr>
      <w:r>
        <w:rPr>
          <w:noProof/>
        </w:rPr>
        <w:drawing>
          <wp:inline distT="0" distB="0" distL="0" distR="0" wp14:anchorId="5ED71302" wp14:editId="4C081C42">
            <wp:extent cx="5971540" cy="181800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71540" cy="1818005"/>
                    </a:xfrm>
                    <a:prstGeom prst="rect">
                      <a:avLst/>
                    </a:prstGeom>
                  </pic:spPr>
                </pic:pic>
              </a:graphicData>
            </a:graphic>
          </wp:inline>
        </w:drawing>
      </w:r>
    </w:p>
    <w:p w14:paraId="6F39C261" w14:textId="77777777" w:rsidR="00AD3EED" w:rsidRPr="00320CD9" w:rsidRDefault="00AD3EED" w:rsidP="00AD3EED">
      <w:pPr>
        <w:pStyle w:val="StepInstructions"/>
        <w:rPr>
          <w:rFonts w:ascii="Calibri" w:hAnsi="Calibri"/>
        </w:rPr>
      </w:pPr>
      <w:r w:rsidRPr="00320CD9">
        <w:rPr>
          <w:rFonts w:ascii="Calibri" w:hAnsi="Calibri"/>
        </w:rPr>
        <w:lastRenderedPageBreak/>
        <w:t xml:space="preserve">Here you can add the </w:t>
      </w:r>
      <w:r>
        <w:rPr>
          <w:rFonts w:ascii="Calibri" w:hAnsi="Calibri"/>
        </w:rPr>
        <w:t xml:space="preserve">new </w:t>
      </w:r>
      <w:proofErr w:type="spellStart"/>
      <w:r w:rsidRPr="00320CD9">
        <w:rPr>
          <w:rFonts w:ascii="Calibri" w:hAnsi="Calibri"/>
        </w:rPr>
        <w:t>CanadaHelps</w:t>
      </w:r>
      <w:proofErr w:type="spellEnd"/>
      <w:r w:rsidRPr="00320CD9">
        <w:rPr>
          <w:rFonts w:ascii="Calibri" w:hAnsi="Calibri"/>
        </w:rPr>
        <w:t xml:space="preserve"> custom account fields to the page layout.  The following custom field</w:t>
      </w:r>
      <w:r>
        <w:rPr>
          <w:rFonts w:ascii="Calibri" w:hAnsi="Calibri"/>
        </w:rPr>
        <w:t>s</w:t>
      </w:r>
      <w:r w:rsidRPr="00320CD9">
        <w:rPr>
          <w:rFonts w:ascii="Calibri" w:hAnsi="Calibri"/>
        </w:rPr>
        <w:t xml:space="preserve"> </w:t>
      </w:r>
      <w:r>
        <w:rPr>
          <w:rFonts w:ascii="Calibri" w:hAnsi="Calibri"/>
        </w:rPr>
        <w:t>are</w:t>
      </w:r>
      <w:r w:rsidRPr="00320CD9">
        <w:rPr>
          <w:rFonts w:ascii="Calibri" w:hAnsi="Calibri"/>
        </w:rPr>
        <w:t xml:space="preserve"> available:</w:t>
      </w:r>
    </w:p>
    <w:p w14:paraId="3CBAE941" w14:textId="5418285A" w:rsidR="00AD3EED" w:rsidRDefault="00AD3EED" w:rsidP="00AD3EED">
      <w:pPr>
        <w:pStyle w:val="ScreenStepsListBullet"/>
        <w:rPr>
          <w:rFonts w:ascii="Calibri" w:hAnsi="Calibri"/>
        </w:rPr>
      </w:pPr>
      <w:r>
        <w:rPr>
          <w:rFonts w:ascii="Calibri" w:hAnsi="Calibri"/>
        </w:rPr>
        <w:t>Account – will link to an Account, if one was created through the Import process</w:t>
      </w:r>
    </w:p>
    <w:p w14:paraId="3DD0EDAC" w14:textId="6EDCD35F" w:rsidR="00AD3EED" w:rsidRDefault="00AD3EED" w:rsidP="00AD3EED">
      <w:pPr>
        <w:pStyle w:val="ScreenStepsListBullet"/>
        <w:rPr>
          <w:rFonts w:ascii="Calibri" w:hAnsi="Calibri"/>
        </w:rPr>
      </w:pPr>
      <w:proofErr w:type="spellStart"/>
      <w:r>
        <w:rPr>
          <w:rFonts w:ascii="Calibri" w:hAnsi="Calibri"/>
        </w:rPr>
        <w:t>Account_Log</w:t>
      </w:r>
      <w:proofErr w:type="spellEnd"/>
      <w:r>
        <w:rPr>
          <w:rFonts w:ascii="Calibri" w:hAnsi="Calibri"/>
        </w:rPr>
        <w:t xml:space="preserve"> – Provides error messages from the package in case there was a problem importing Accounts. If you are having NPSP create Accounts automatically from new Contact records, this field will tell you the Account Creation was skipped.</w:t>
      </w:r>
    </w:p>
    <w:p w14:paraId="2CE8B259" w14:textId="6EBA8428" w:rsidR="00AD3EED" w:rsidRPr="009404B3" w:rsidRDefault="00AD3EED" w:rsidP="00AD3EED">
      <w:pPr>
        <w:pStyle w:val="ScreenStepsListBullet"/>
        <w:rPr>
          <w:rFonts w:ascii="Calibri" w:hAnsi="Calibri"/>
        </w:rPr>
      </w:pPr>
      <w:proofErr w:type="spellStart"/>
      <w:r w:rsidRPr="009404B3">
        <w:rPr>
          <w:rFonts w:ascii="Calibri" w:hAnsi="Calibri"/>
        </w:rPr>
        <w:t>Account_Status</w:t>
      </w:r>
      <w:proofErr w:type="spellEnd"/>
      <w:r w:rsidRPr="009404B3">
        <w:rPr>
          <w:rFonts w:ascii="Calibri" w:hAnsi="Calibri"/>
        </w:rPr>
        <w:t xml:space="preserve"> – </w:t>
      </w:r>
      <w:r w:rsidR="009404B3">
        <w:rPr>
          <w:rFonts w:ascii="Calibri" w:hAnsi="Calibri"/>
        </w:rPr>
        <w:t>Whether the Account information was imported successfully or not</w:t>
      </w:r>
      <w:r w:rsidR="009404B3" w:rsidRPr="009404B3">
        <w:rPr>
          <w:rFonts w:ascii="Calibri" w:hAnsi="Calibri"/>
        </w:rPr>
        <w:t xml:space="preserve"> </w:t>
      </w:r>
      <w:r w:rsidRPr="009404B3">
        <w:rPr>
          <w:rFonts w:ascii="Calibri" w:hAnsi="Calibri"/>
        </w:rPr>
        <w:t>Contact – will link to a Contact, if one was created or updated through the Import process</w:t>
      </w:r>
    </w:p>
    <w:p w14:paraId="56980734" w14:textId="6A6C8CE6" w:rsidR="00AD3EED" w:rsidRDefault="00AD3EED" w:rsidP="00AD3EED">
      <w:pPr>
        <w:pStyle w:val="ScreenStepsListBullet"/>
        <w:rPr>
          <w:rFonts w:ascii="Calibri" w:hAnsi="Calibri"/>
        </w:rPr>
      </w:pPr>
      <w:proofErr w:type="spellStart"/>
      <w:r>
        <w:rPr>
          <w:rFonts w:ascii="Calibri" w:hAnsi="Calibri"/>
        </w:rPr>
        <w:t>Contact</w:t>
      </w:r>
      <w:r w:rsidR="009404B3">
        <w:rPr>
          <w:rFonts w:ascii="Calibri" w:hAnsi="Calibri"/>
        </w:rPr>
        <w:t>_Log</w:t>
      </w:r>
      <w:proofErr w:type="spellEnd"/>
      <w:r w:rsidR="009404B3">
        <w:rPr>
          <w:rFonts w:ascii="Calibri" w:hAnsi="Calibri"/>
        </w:rPr>
        <w:t xml:space="preserve"> - Provides error messages from the package in case there was a problem importing Contacts. </w:t>
      </w:r>
    </w:p>
    <w:p w14:paraId="52CE278E" w14:textId="046CDFC8" w:rsidR="009404B3" w:rsidRDefault="009404B3" w:rsidP="00AD3EED">
      <w:pPr>
        <w:pStyle w:val="ScreenStepsListBullet"/>
        <w:rPr>
          <w:rFonts w:ascii="Calibri" w:hAnsi="Calibri"/>
        </w:rPr>
      </w:pPr>
      <w:proofErr w:type="spellStart"/>
      <w:r>
        <w:rPr>
          <w:rFonts w:ascii="Calibri" w:hAnsi="Calibri"/>
        </w:rPr>
        <w:t>Contact_Status</w:t>
      </w:r>
      <w:proofErr w:type="spellEnd"/>
      <w:r>
        <w:rPr>
          <w:rFonts w:ascii="Calibri" w:hAnsi="Calibri"/>
        </w:rPr>
        <w:t xml:space="preserve"> – Whether the Contact information was imported successfully or not</w:t>
      </w:r>
    </w:p>
    <w:p w14:paraId="5FD1BFC4" w14:textId="278E6E66" w:rsidR="009404B3" w:rsidRDefault="009404B3" w:rsidP="00AD3EED">
      <w:pPr>
        <w:pStyle w:val="ScreenStepsListBullet"/>
        <w:rPr>
          <w:rFonts w:ascii="Calibri" w:hAnsi="Calibri"/>
        </w:rPr>
      </w:pPr>
      <w:r>
        <w:rPr>
          <w:rFonts w:ascii="Calibri" w:hAnsi="Calibri"/>
        </w:rPr>
        <w:t>Import – Link to the Import Record</w:t>
      </w:r>
    </w:p>
    <w:p w14:paraId="1E2E09E9" w14:textId="67547F9E" w:rsidR="009404B3" w:rsidRDefault="009404B3" w:rsidP="00AD3EED">
      <w:pPr>
        <w:pStyle w:val="ScreenStepsListBullet"/>
        <w:rPr>
          <w:rFonts w:ascii="Calibri" w:hAnsi="Calibri"/>
        </w:rPr>
      </w:pPr>
      <w:r>
        <w:rPr>
          <w:rFonts w:ascii="Calibri" w:hAnsi="Calibri"/>
        </w:rPr>
        <w:t>Opportunity – Link to the Created or Updated opportunity</w:t>
      </w:r>
    </w:p>
    <w:p w14:paraId="2FB0ACC9" w14:textId="0DBFA0C4" w:rsidR="009404B3" w:rsidRDefault="009404B3" w:rsidP="00AD3EED">
      <w:pPr>
        <w:pStyle w:val="ScreenStepsListBullet"/>
        <w:rPr>
          <w:rFonts w:ascii="Calibri" w:hAnsi="Calibri"/>
        </w:rPr>
      </w:pPr>
      <w:proofErr w:type="spellStart"/>
      <w:r>
        <w:rPr>
          <w:rFonts w:ascii="Calibri" w:hAnsi="Calibri"/>
        </w:rPr>
        <w:t>Opportunity_Log</w:t>
      </w:r>
      <w:proofErr w:type="spellEnd"/>
      <w:r>
        <w:rPr>
          <w:rFonts w:ascii="Calibri" w:hAnsi="Calibri"/>
        </w:rPr>
        <w:t xml:space="preserve"> - Provides error messages from the package in case there was a problem importing Contacts.</w:t>
      </w:r>
    </w:p>
    <w:p w14:paraId="08901476" w14:textId="77777777" w:rsidR="009404B3" w:rsidRPr="009404B3" w:rsidRDefault="009404B3" w:rsidP="00AD3EED">
      <w:pPr>
        <w:pStyle w:val="ScreenStepsListBullet"/>
      </w:pPr>
      <w:proofErr w:type="spellStart"/>
      <w:r>
        <w:rPr>
          <w:rFonts w:ascii="Calibri" w:hAnsi="Calibri"/>
        </w:rPr>
        <w:t>Opportunity_Status</w:t>
      </w:r>
      <w:proofErr w:type="spellEnd"/>
      <w:r>
        <w:rPr>
          <w:rFonts w:ascii="Calibri" w:hAnsi="Calibri"/>
        </w:rPr>
        <w:t xml:space="preserve"> - Whether the Opportunity information was imported successfully or not</w:t>
      </w:r>
    </w:p>
    <w:p w14:paraId="7BAD2E79" w14:textId="77777777" w:rsidR="009404B3" w:rsidRPr="009404B3" w:rsidRDefault="009404B3" w:rsidP="009404B3">
      <w:pPr>
        <w:pStyle w:val="ScreenStepsListBullet"/>
        <w:numPr>
          <w:ilvl w:val="0"/>
          <w:numId w:val="0"/>
        </w:numPr>
      </w:pPr>
    </w:p>
    <w:p w14:paraId="34A4373B"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42140A45"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0624C81B"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1DA8DD5C"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3C591EAE"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4F206427"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5D5E0E35"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3BC386CD"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319813E9"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71E3750D"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4782CAE2"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578488EF"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3E63FFF6"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6EFA6A94"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450B76EE"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6822B67A"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429FCFF9"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28087EBE"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50C5CB30" w14:textId="12AA6E8B"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2F5F98A6" w14:textId="77777777" w:rsidR="009404B3" w:rsidRDefault="009404B3" w:rsidP="009404B3">
      <w:pPr>
        <w:pStyle w:val="ScreenStepsListBullet"/>
        <w:numPr>
          <w:ilvl w:val="0"/>
          <w:numId w:val="0"/>
        </w:numPr>
        <w:rPr>
          <w:rFonts w:ascii="Calibri" w:hAnsi="Calibri" w:cs="Calibri"/>
          <w:b/>
          <w:bCs/>
          <w:color w:val="841C15" w:themeColor="accent5" w:themeShade="80"/>
          <w:sz w:val="28"/>
          <w:szCs w:val="22"/>
        </w:rPr>
      </w:pPr>
    </w:p>
    <w:p w14:paraId="69934178" w14:textId="68F316FD" w:rsidR="00AD3EED" w:rsidRPr="009404B3" w:rsidRDefault="00AD3EED" w:rsidP="009404B3">
      <w:pPr>
        <w:pStyle w:val="ScreenStepsListBullet"/>
        <w:numPr>
          <w:ilvl w:val="0"/>
          <w:numId w:val="0"/>
        </w:numPr>
        <w:rPr>
          <w:rFonts w:ascii="Calibri" w:hAnsi="Calibri" w:cs="Calibri"/>
          <w:b/>
          <w:bCs/>
          <w:color w:val="841C15" w:themeColor="accent5" w:themeShade="80"/>
          <w:szCs w:val="24"/>
        </w:rPr>
      </w:pPr>
      <w:r w:rsidRPr="009404B3">
        <w:rPr>
          <w:rFonts w:ascii="Calibri" w:hAnsi="Calibri" w:cs="Calibri"/>
          <w:b/>
          <w:bCs/>
          <w:color w:val="841C15" w:themeColor="accent5" w:themeShade="80"/>
          <w:szCs w:val="24"/>
        </w:rPr>
        <w:t>Changing the Related Lists</w:t>
      </w:r>
    </w:p>
    <w:p w14:paraId="51439726" w14:textId="77777777" w:rsidR="00AD3EED" w:rsidRDefault="00AD3EED" w:rsidP="00AD3EED">
      <w:pPr>
        <w:pStyle w:val="SubstepHeading"/>
        <w:rPr>
          <w:b w:val="0"/>
          <w:bCs w:val="0"/>
          <w:color w:val="000000" w:themeColor="text1"/>
        </w:rPr>
      </w:pPr>
      <w:r w:rsidRPr="009404B3">
        <w:rPr>
          <w:b w:val="0"/>
          <w:bCs w:val="0"/>
          <w:color w:val="000000" w:themeColor="text1"/>
          <w:szCs w:val="24"/>
        </w:rPr>
        <w:t>The new version does not use the</w:t>
      </w:r>
      <w:r>
        <w:rPr>
          <w:b w:val="0"/>
          <w:bCs w:val="0"/>
          <w:color w:val="000000" w:themeColor="text1"/>
        </w:rPr>
        <w:t xml:space="preserve"> Import Logs, but instead uses a new object called “</w:t>
      </w:r>
      <w:proofErr w:type="spellStart"/>
      <w:r>
        <w:rPr>
          <w:b w:val="0"/>
          <w:bCs w:val="0"/>
          <w:color w:val="000000" w:themeColor="text1"/>
        </w:rPr>
        <w:t>CanadaHelps</w:t>
      </w:r>
      <w:proofErr w:type="spellEnd"/>
      <w:r>
        <w:rPr>
          <w:b w:val="0"/>
          <w:bCs w:val="0"/>
          <w:color w:val="000000" w:themeColor="text1"/>
        </w:rPr>
        <w:t xml:space="preserve"> Imported Rows.” You will want to swap out these related lists:</w:t>
      </w:r>
    </w:p>
    <w:p w14:paraId="290A5EA1" w14:textId="77777777" w:rsidR="00AD3EED" w:rsidRPr="008937CB" w:rsidRDefault="00AD3EED" w:rsidP="00AD3EED">
      <w:pPr>
        <w:pStyle w:val="SubstepHeading"/>
        <w:rPr>
          <w:b w:val="0"/>
          <w:bCs w:val="0"/>
          <w:color w:val="000000" w:themeColor="text1"/>
        </w:rPr>
      </w:pPr>
      <w:r>
        <w:rPr>
          <w:b w:val="0"/>
          <w:bCs w:val="0"/>
          <w:color w:val="000000" w:themeColor="text1"/>
        </w:rPr>
        <w:t xml:space="preserve">While in the Page Layout edit view, click on Related Lists. Click and Drag the </w:t>
      </w:r>
      <w:proofErr w:type="spellStart"/>
      <w:r>
        <w:rPr>
          <w:b w:val="0"/>
          <w:bCs w:val="0"/>
          <w:color w:val="000000" w:themeColor="text1"/>
        </w:rPr>
        <w:t>CanadaHelps</w:t>
      </w:r>
      <w:proofErr w:type="spellEnd"/>
      <w:r>
        <w:rPr>
          <w:b w:val="0"/>
          <w:bCs w:val="0"/>
          <w:color w:val="000000" w:themeColor="text1"/>
        </w:rPr>
        <w:t xml:space="preserve"> Imported Rows list to the Related List section on the Page Layout. Then use the delete icon on the </w:t>
      </w:r>
      <w:proofErr w:type="spellStart"/>
      <w:r>
        <w:rPr>
          <w:b w:val="0"/>
          <w:bCs w:val="0"/>
          <w:color w:val="000000" w:themeColor="text1"/>
        </w:rPr>
        <w:t>CanadaHelps</w:t>
      </w:r>
      <w:proofErr w:type="spellEnd"/>
      <w:r>
        <w:rPr>
          <w:b w:val="0"/>
          <w:bCs w:val="0"/>
          <w:color w:val="000000" w:themeColor="text1"/>
        </w:rPr>
        <w:t xml:space="preserve"> Import Logs object to remove the Import Logs list from the layout. (Note: If you still want to reference the Logs for previous imports, go ahead and leave this list here)</w:t>
      </w:r>
    </w:p>
    <w:p w14:paraId="0DDD0774" w14:textId="77777777" w:rsidR="00AD3EED" w:rsidRDefault="00AD3EED" w:rsidP="00AD3EED">
      <w:pPr>
        <w:pStyle w:val="ScreenStepsListBullet"/>
        <w:numPr>
          <w:ilvl w:val="0"/>
          <w:numId w:val="0"/>
        </w:numPr>
        <w:rPr>
          <w:rFonts w:ascii="Calibri" w:hAnsi="Calibri"/>
        </w:rPr>
      </w:pPr>
      <w:r>
        <w:rPr>
          <w:noProof/>
        </w:rPr>
        <w:drawing>
          <wp:inline distT="0" distB="0" distL="0" distR="0" wp14:anchorId="49BB7FB6" wp14:editId="391F4BB9">
            <wp:extent cx="4616867" cy="44862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18848" cy="4488200"/>
                    </a:xfrm>
                    <a:prstGeom prst="rect">
                      <a:avLst/>
                    </a:prstGeom>
                  </pic:spPr>
                </pic:pic>
              </a:graphicData>
            </a:graphic>
          </wp:inline>
        </w:drawing>
      </w:r>
    </w:p>
    <w:p w14:paraId="7373B31F" w14:textId="77777777" w:rsidR="00AD3EED" w:rsidRDefault="00AD3EED" w:rsidP="00AD3EED">
      <w:pPr>
        <w:pStyle w:val="ScreenStepsListBullet"/>
        <w:numPr>
          <w:ilvl w:val="0"/>
          <w:numId w:val="0"/>
        </w:numPr>
        <w:rPr>
          <w:rFonts w:ascii="Calibri" w:hAnsi="Calibri"/>
        </w:rPr>
      </w:pPr>
    </w:p>
    <w:p w14:paraId="38AB9F21" w14:textId="77777777" w:rsidR="00AD3EED" w:rsidRDefault="00AD3EED" w:rsidP="00AD3EED">
      <w:pPr>
        <w:pStyle w:val="ScreenStepsListBullet"/>
        <w:numPr>
          <w:ilvl w:val="0"/>
          <w:numId w:val="0"/>
        </w:numPr>
        <w:rPr>
          <w:rFonts w:ascii="Calibri" w:hAnsi="Calibri"/>
        </w:rPr>
      </w:pPr>
      <w:r>
        <w:rPr>
          <w:noProof/>
        </w:rPr>
        <w:lastRenderedPageBreak/>
        <w:drawing>
          <wp:inline distT="0" distB="0" distL="0" distR="0" wp14:anchorId="00A8D38C" wp14:editId="67C86571">
            <wp:extent cx="5971540" cy="5248910"/>
            <wp:effectExtent l="0" t="0" r="0"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1540" cy="5248910"/>
                    </a:xfrm>
                    <a:prstGeom prst="rect">
                      <a:avLst/>
                    </a:prstGeom>
                  </pic:spPr>
                </pic:pic>
              </a:graphicData>
            </a:graphic>
          </wp:inline>
        </w:drawing>
      </w:r>
    </w:p>
    <w:p w14:paraId="2B047A00" w14:textId="77777777" w:rsidR="00AD3EED" w:rsidRDefault="00AD3EED" w:rsidP="00AD3EED">
      <w:pPr>
        <w:pStyle w:val="ScreenStepsListBullet"/>
        <w:numPr>
          <w:ilvl w:val="0"/>
          <w:numId w:val="0"/>
        </w:numPr>
        <w:rPr>
          <w:rFonts w:ascii="Calibri" w:hAnsi="Calibri"/>
        </w:rPr>
      </w:pPr>
      <w:r>
        <w:rPr>
          <w:rFonts w:ascii="Calibri" w:hAnsi="Calibri"/>
        </w:rPr>
        <w:t>Save the page layout.</w:t>
      </w:r>
    </w:p>
    <w:p w14:paraId="65C910A3" w14:textId="77777777" w:rsidR="00AD3EED" w:rsidRDefault="00AD3EED" w:rsidP="00AD3EED">
      <w:pPr>
        <w:pStyle w:val="SubstepHeading"/>
      </w:pPr>
      <w:r>
        <w:lastRenderedPageBreak/>
        <w:t>Adding Buttons to the Page Layout</w:t>
      </w:r>
    </w:p>
    <w:p w14:paraId="6D9037B8" w14:textId="77777777" w:rsidR="00AD3EED" w:rsidRDefault="00AD3EED" w:rsidP="00AD3EED">
      <w:pPr>
        <w:pStyle w:val="SubstepHeading"/>
        <w:rPr>
          <w:b w:val="0"/>
          <w:bCs w:val="0"/>
          <w:color w:val="000000" w:themeColor="text1"/>
        </w:rPr>
      </w:pPr>
      <w:r>
        <w:rPr>
          <w:b w:val="0"/>
          <w:bCs w:val="0"/>
          <w:color w:val="000000" w:themeColor="text1"/>
        </w:rPr>
        <w:t>The new Connector provides you with buttons to view the import logs as reports. You will have to add these buttons to your page layout. Navigate to the Page Layout edit view and click on “Buttons”. The click and drag the ‘View Error Import Log” and “View Import Log” buttons to the Custom Button section on the Page Layout. Click Save.</w:t>
      </w:r>
    </w:p>
    <w:p w14:paraId="50B68D5F" w14:textId="77777777" w:rsidR="00AD3EED" w:rsidRDefault="00AD3EED" w:rsidP="00AD3EED">
      <w:pPr>
        <w:pStyle w:val="SubstepHeading"/>
        <w:rPr>
          <w:b w:val="0"/>
          <w:bCs w:val="0"/>
          <w:color w:val="000000" w:themeColor="text1"/>
        </w:rPr>
      </w:pPr>
      <w:r>
        <w:rPr>
          <w:noProof/>
        </w:rPr>
        <w:drawing>
          <wp:inline distT="0" distB="0" distL="0" distR="0" wp14:anchorId="0DE89A1D" wp14:editId="2F6D055B">
            <wp:extent cx="5971540" cy="2626995"/>
            <wp:effectExtent l="0" t="0" r="0" b="190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71540" cy="2626995"/>
                    </a:xfrm>
                    <a:prstGeom prst="rect">
                      <a:avLst/>
                    </a:prstGeom>
                  </pic:spPr>
                </pic:pic>
              </a:graphicData>
            </a:graphic>
          </wp:inline>
        </w:drawing>
      </w:r>
    </w:p>
    <w:p w14:paraId="6D641BB8" w14:textId="065A5559" w:rsidR="00AD3EED" w:rsidRDefault="00AD3EED" w:rsidP="00AD3EED">
      <w:pPr>
        <w:pStyle w:val="SubstepHeading"/>
        <w:rPr>
          <w:b w:val="0"/>
          <w:bCs w:val="0"/>
          <w:color w:val="000000" w:themeColor="text1"/>
        </w:rPr>
      </w:pPr>
    </w:p>
    <w:p w14:paraId="770D97A2" w14:textId="77777777" w:rsidR="00320CD9" w:rsidRPr="00320CD9" w:rsidRDefault="00320CD9" w:rsidP="00320CD9">
      <w:pPr>
        <w:pStyle w:val="StepHeading"/>
        <w:rPr>
          <w:rFonts w:ascii="Calibri" w:hAnsi="Calibri"/>
          <w:color w:val="800000"/>
          <w:sz w:val="28"/>
          <w:szCs w:val="28"/>
        </w:rPr>
      </w:pPr>
      <w:proofErr w:type="spellStart"/>
      <w:r w:rsidRPr="00320CD9">
        <w:rPr>
          <w:rFonts w:ascii="Calibri" w:hAnsi="Calibri"/>
          <w:color w:val="800000"/>
          <w:sz w:val="28"/>
          <w:szCs w:val="28"/>
        </w:rPr>
        <w:t>CanadaHelps</w:t>
      </w:r>
      <w:proofErr w:type="spellEnd"/>
      <w:r w:rsidRPr="00320CD9">
        <w:rPr>
          <w:rFonts w:ascii="Calibri" w:hAnsi="Calibri"/>
          <w:color w:val="800000"/>
          <w:sz w:val="28"/>
          <w:szCs w:val="28"/>
        </w:rPr>
        <w:t xml:space="preserve"> settings</w:t>
      </w:r>
      <w:bookmarkEnd w:id="11"/>
    </w:p>
    <w:p w14:paraId="5F7F0CEC" w14:textId="77777777" w:rsidR="00320CD9" w:rsidRPr="00320CD9" w:rsidRDefault="00320CD9" w:rsidP="00320CD9">
      <w:pPr>
        <w:pStyle w:val="StepInstructions"/>
        <w:rPr>
          <w:rFonts w:ascii="Calibri" w:hAnsi="Calibri"/>
        </w:rPr>
      </w:pPr>
      <w:r w:rsidRPr="00320CD9">
        <w:rPr>
          <w:rFonts w:ascii="Calibri" w:hAnsi="Calibri"/>
        </w:rPr>
        <w:t xml:space="preserve">The </w:t>
      </w:r>
      <w:proofErr w:type="spellStart"/>
      <w:r w:rsidRPr="00320CD9">
        <w:rPr>
          <w:rFonts w:ascii="Calibri" w:hAnsi="Calibri"/>
        </w:rPr>
        <w:t>CanadaHelps</w:t>
      </w:r>
      <w:proofErr w:type="spellEnd"/>
      <w:r w:rsidRPr="00320CD9">
        <w:rPr>
          <w:rFonts w:ascii="Calibri" w:hAnsi="Calibri"/>
        </w:rPr>
        <w:t xml:space="preserve"> settings object is where you configure the account model, the opportunity settings, contact deduplication settings and field mapping of this package.</w:t>
      </w:r>
    </w:p>
    <w:p w14:paraId="281FA94E" w14:textId="6EC16C64" w:rsidR="00320CD9" w:rsidRPr="00320CD9" w:rsidRDefault="000176EF" w:rsidP="00640C4B">
      <w:pPr>
        <w:pStyle w:val="StepImage"/>
      </w:pPr>
      <w:r>
        <w:rPr>
          <w:noProof/>
        </w:rPr>
        <w:lastRenderedPageBreak/>
        <w:drawing>
          <wp:inline distT="0" distB="0" distL="0" distR="0" wp14:anchorId="0D6826B3" wp14:editId="42B2ABBF">
            <wp:extent cx="5971540" cy="3587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71540" cy="3587750"/>
                    </a:xfrm>
                    <a:prstGeom prst="rect">
                      <a:avLst/>
                    </a:prstGeom>
                  </pic:spPr>
                </pic:pic>
              </a:graphicData>
            </a:graphic>
          </wp:inline>
        </w:drawing>
      </w:r>
    </w:p>
    <w:p w14:paraId="61AEDA91" w14:textId="77777777" w:rsidR="00320CD9" w:rsidRPr="004C2822" w:rsidRDefault="00320CD9" w:rsidP="00640C4B">
      <w:pPr>
        <w:pStyle w:val="SubstepHeading"/>
      </w:pPr>
      <w:bookmarkStart w:id="12" w:name="Step592"/>
      <w:r w:rsidRPr="004C2822">
        <w:t>Salesforce settings</w:t>
      </w:r>
      <w:bookmarkEnd w:id="12"/>
    </w:p>
    <w:p w14:paraId="0C03E696" w14:textId="0C55E2C7" w:rsidR="00320CD9" w:rsidRPr="00320CD9" w:rsidRDefault="00E44502" w:rsidP="00640C4B">
      <w:pPr>
        <w:pStyle w:val="StepImage"/>
      </w:pPr>
      <w:r>
        <w:rPr>
          <w:noProof/>
        </w:rPr>
        <w:drawing>
          <wp:inline distT="0" distB="0" distL="0" distR="0" wp14:anchorId="55E9AC48" wp14:editId="008324A5">
            <wp:extent cx="5904762" cy="1619048"/>
            <wp:effectExtent l="0" t="0" r="127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04762" cy="1619048"/>
                    </a:xfrm>
                    <a:prstGeom prst="rect">
                      <a:avLst/>
                    </a:prstGeom>
                  </pic:spPr>
                </pic:pic>
              </a:graphicData>
            </a:graphic>
          </wp:inline>
        </w:drawing>
      </w:r>
    </w:p>
    <w:p w14:paraId="26E43605" w14:textId="110313C7" w:rsidR="00E44502" w:rsidRDefault="00084355" w:rsidP="00320CD9">
      <w:pPr>
        <w:pStyle w:val="StepInstructions"/>
        <w:rPr>
          <w:rFonts w:ascii="Calibri" w:hAnsi="Calibri"/>
        </w:rPr>
      </w:pPr>
      <w:r>
        <w:rPr>
          <w:rFonts w:ascii="Calibri" w:hAnsi="Calibri"/>
        </w:rPr>
        <w:t>Since</w:t>
      </w:r>
      <w:r w:rsidR="00E44502">
        <w:rPr>
          <w:rFonts w:ascii="Calibri" w:hAnsi="Calibri"/>
        </w:rPr>
        <w:t xml:space="preserve"> your organization uses NPSP (the Nonprofit Success Pack), select None here to allow NPSP to create Account records for new contacts. If you choose Use Existing, new contacts will be connected to a single Account record of your choosing. If you choose Create One to One, the Canada Helps Import package will create a new Account for each new Contact.</w:t>
      </w:r>
    </w:p>
    <w:p w14:paraId="7BB08E64" w14:textId="77777777" w:rsidR="00320CD9" w:rsidRPr="00484CF9" w:rsidRDefault="00320CD9" w:rsidP="00640C4B">
      <w:pPr>
        <w:pStyle w:val="SubstepHeading"/>
      </w:pPr>
      <w:bookmarkStart w:id="13" w:name="Step594"/>
      <w:r w:rsidRPr="00484CF9">
        <w:lastRenderedPageBreak/>
        <w:t>Opportunity Settings</w:t>
      </w:r>
      <w:bookmarkEnd w:id="13"/>
    </w:p>
    <w:p w14:paraId="3F53892A" w14:textId="5B4A1F6F" w:rsidR="00320CD9" w:rsidRPr="00320CD9" w:rsidRDefault="00E44502" w:rsidP="00640C4B">
      <w:pPr>
        <w:pStyle w:val="StepImage"/>
      </w:pPr>
      <w:r>
        <w:rPr>
          <w:noProof/>
        </w:rPr>
        <w:drawing>
          <wp:inline distT="0" distB="0" distL="0" distR="0" wp14:anchorId="45A4C84E" wp14:editId="44F17D32">
            <wp:extent cx="5971540" cy="194564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1540" cy="1945640"/>
                    </a:xfrm>
                    <a:prstGeom prst="rect">
                      <a:avLst/>
                    </a:prstGeom>
                  </pic:spPr>
                </pic:pic>
              </a:graphicData>
            </a:graphic>
          </wp:inline>
        </w:drawing>
      </w:r>
    </w:p>
    <w:p w14:paraId="64BD0D10" w14:textId="4BD47ACD" w:rsidR="00320CD9" w:rsidRPr="00320CD9" w:rsidRDefault="00320CD9" w:rsidP="00E44502">
      <w:pPr>
        <w:pStyle w:val="StepInstructions"/>
        <w:rPr>
          <w:rFonts w:ascii="Calibri" w:hAnsi="Calibri"/>
        </w:rPr>
      </w:pPr>
      <w:r w:rsidRPr="00320CD9">
        <w:rPr>
          <w:rFonts w:ascii="Calibri" w:hAnsi="Calibri"/>
        </w:rPr>
        <w:t xml:space="preserve">Opportunity Model </w:t>
      </w:r>
      <w:r w:rsidR="00E44502">
        <w:rPr>
          <w:rFonts w:ascii="Calibri" w:hAnsi="Calibri"/>
        </w:rPr>
        <w:t>–</w:t>
      </w:r>
      <w:r w:rsidRPr="00320CD9">
        <w:rPr>
          <w:rFonts w:ascii="Calibri" w:hAnsi="Calibri"/>
        </w:rPr>
        <w:t xml:space="preserve"> </w:t>
      </w:r>
      <w:r w:rsidR="00E44502">
        <w:rPr>
          <w:rFonts w:ascii="Calibri" w:hAnsi="Calibri"/>
        </w:rPr>
        <w:t>‘Opportunity</w:t>
      </w:r>
      <w:r w:rsidR="00823B6A">
        <w:rPr>
          <w:rFonts w:ascii="Calibri" w:hAnsi="Calibri"/>
        </w:rPr>
        <w:t>’ is the default setting</w:t>
      </w:r>
      <w:r w:rsidR="00E44502">
        <w:rPr>
          <w:rFonts w:ascii="Calibri" w:hAnsi="Calibri"/>
        </w:rPr>
        <w:t xml:space="preserve">. </w:t>
      </w:r>
      <w:r w:rsidR="00084355">
        <w:rPr>
          <w:rFonts w:ascii="Calibri" w:hAnsi="Calibri"/>
        </w:rPr>
        <w:t>Since</w:t>
      </w:r>
      <w:r w:rsidR="00E44502">
        <w:rPr>
          <w:rFonts w:ascii="Calibri" w:hAnsi="Calibri"/>
        </w:rPr>
        <w:t xml:space="preserve"> you are using NPSP</w:t>
      </w:r>
      <w:r w:rsidR="00823B6A">
        <w:rPr>
          <w:rFonts w:ascii="Calibri" w:hAnsi="Calibri"/>
        </w:rPr>
        <w:t xml:space="preserve">, using the built-in NPSP Opportunity to Payment mapping functionality is recommended. However, you can select ‘Opportunity with Payments’ as the Opportunity Model to use the </w:t>
      </w:r>
      <w:proofErr w:type="spellStart"/>
      <w:r w:rsidR="00823B6A">
        <w:rPr>
          <w:rFonts w:ascii="Calibri" w:hAnsi="Calibri"/>
        </w:rPr>
        <w:t>CanadaHelps</w:t>
      </w:r>
      <w:proofErr w:type="spellEnd"/>
      <w:r w:rsidR="00823B6A">
        <w:rPr>
          <w:rFonts w:ascii="Calibri" w:hAnsi="Calibri"/>
        </w:rPr>
        <w:t xml:space="preserve"> import mappings to map transaction fields to the payment object if you wish.</w:t>
      </w:r>
      <w:r w:rsidR="00E44502">
        <w:rPr>
          <w:rFonts w:ascii="Calibri" w:hAnsi="Calibri"/>
        </w:rPr>
        <w:t xml:space="preserve"> </w:t>
      </w:r>
    </w:p>
    <w:p w14:paraId="78CE8677" w14:textId="7C592EF7" w:rsidR="00320CD9" w:rsidRPr="00320CD9" w:rsidRDefault="00320CD9" w:rsidP="00320CD9">
      <w:pPr>
        <w:pStyle w:val="StepInstructions"/>
        <w:rPr>
          <w:rFonts w:ascii="Calibri" w:hAnsi="Calibri"/>
        </w:rPr>
      </w:pPr>
      <w:r w:rsidRPr="00320CD9">
        <w:rPr>
          <w:rFonts w:ascii="Calibri" w:hAnsi="Calibri"/>
        </w:rPr>
        <w:t>Default Opportunity Contact Role - From the Opportunity Contact Role picklist select what role you want the donor to be assigned, this is applicable for individual donations only.</w:t>
      </w:r>
      <w:r w:rsidR="00485F39">
        <w:rPr>
          <w:rFonts w:ascii="Calibri" w:hAnsi="Calibri"/>
        </w:rPr>
        <w:t xml:space="preserve"> If you are using NPSP, Opportunity Contact Role mappings will not be enabled by default</w:t>
      </w:r>
      <w:r w:rsidR="00A06B23">
        <w:rPr>
          <w:rFonts w:ascii="Calibri" w:hAnsi="Calibri"/>
        </w:rPr>
        <w:t xml:space="preserve"> and using NPSP functionality to create and manage contact roles on your opportunities is recommended</w:t>
      </w:r>
      <w:r w:rsidR="00485F39">
        <w:rPr>
          <w:rFonts w:ascii="Calibri" w:hAnsi="Calibri"/>
        </w:rPr>
        <w:t xml:space="preserve">, but </w:t>
      </w:r>
      <w:r w:rsidR="003C5ABC">
        <w:rPr>
          <w:rFonts w:ascii="Calibri" w:hAnsi="Calibri"/>
        </w:rPr>
        <w:t xml:space="preserve">if you wish </w:t>
      </w:r>
      <w:r w:rsidR="00485F39">
        <w:rPr>
          <w:rFonts w:ascii="Calibri" w:hAnsi="Calibri"/>
        </w:rPr>
        <w:t xml:space="preserve">you can manually adjust the mappings in the Column Mappings tab to </w:t>
      </w:r>
      <w:r w:rsidR="00A06B23">
        <w:rPr>
          <w:rFonts w:ascii="Calibri" w:hAnsi="Calibri"/>
        </w:rPr>
        <w:t>have the import process create additional contact roles</w:t>
      </w:r>
      <w:r w:rsidR="003C5ABC">
        <w:rPr>
          <w:rFonts w:ascii="Calibri" w:hAnsi="Calibri"/>
        </w:rPr>
        <w:t>.</w:t>
      </w:r>
    </w:p>
    <w:p w14:paraId="260969BC" w14:textId="71FBB10E" w:rsidR="00320CD9" w:rsidRPr="00320CD9" w:rsidRDefault="00801193" w:rsidP="00320CD9">
      <w:pPr>
        <w:pStyle w:val="StepInstructions"/>
        <w:rPr>
          <w:rFonts w:ascii="Calibri" w:hAnsi="Calibri"/>
        </w:rPr>
      </w:pPr>
      <w:r>
        <w:rPr>
          <w:rFonts w:ascii="Calibri" w:hAnsi="Calibri"/>
        </w:rPr>
        <w:t xml:space="preserve">Opportunity Name - </w:t>
      </w:r>
      <w:r w:rsidR="00320CD9" w:rsidRPr="00320CD9">
        <w:rPr>
          <w:rFonts w:ascii="Calibri" w:hAnsi="Calibri"/>
        </w:rPr>
        <w:t>Here you can select from 3 options for Opportunity naming conven</w:t>
      </w:r>
      <w:r>
        <w:rPr>
          <w:rFonts w:ascii="Calibri" w:hAnsi="Calibri"/>
        </w:rPr>
        <w:t>t</w:t>
      </w:r>
      <w:r w:rsidR="00320CD9" w:rsidRPr="00320CD9">
        <w:rPr>
          <w:rFonts w:ascii="Calibri" w:hAnsi="Calibri"/>
        </w:rPr>
        <w:t>ion</w:t>
      </w:r>
      <w:r>
        <w:rPr>
          <w:rFonts w:ascii="Calibri" w:hAnsi="Calibri"/>
        </w:rPr>
        <w:t>s</w:t>
      </w:r>
      <w:r w:rsidR="00320CD9" w:rsidRPr="00320CD9">
        <w:rPr>
          <w:rFonts w:ascii="Calibri" w:hAnsi="Calibri"/>
        </w:rPr>
        <w:t>:</w:t>
      </w:r>
    </w:p>
    <w:p w14:paraId="522A175B" w14:textId="25D72354" w:rsidR="00320CD9" w:rsidRPr="00320CD9" w:rsidRDefault="00320CD9" w:rsidP="00320CD9">
      <w:pPr>
        <w:pStyle w:val="ScreenStepsListBullet"/>
        <w:rPr>
          <w:rFonts w:ascii="Calibri" w:hAnsi="Calibri"/>
        </w:rPr>
      </w:pPr>
      <w:r w:rsidRPr="00320CD9">
        <w:rPr>
          <w:rFonts w:ascii="Calibri" w:hAnsi="Calibri"/>
        </w:rPr>
        <w:t xml:space="preserve">Default </w:t>
      </w:r>
      <w:r w:rsidR="003C5ABC">
        <w:rPr>
          <w:rFonts w:ascii="Calibri" w:hAnsi="Calibri"/>
        </w:rPr>
        <w:t>–</w:t>
      </w:r>
      <w:r w:rsidRPr="00320CD9">
        <w:rPr>
          <w:rFonts w:ascii="Calibri" w:hAnsi="Calibri"/>
        </w:rPr>
        <w:t xml:space="preserve"> </w:t>
      </w:r>
      <w:proofErr w:type="spellStart"/>
      <w:r w:rsidR="003C5ABC">
        <w:rPr>
          <w:rFonts w:ascii="Calibri" w:hAnsi="Calibri"/>
        </w:rPr>
        <w:t>CanadaHelps</w:t>
      </w:r>
      <w:proofErr w:type="spellEnd"/>
      <w:r w:rsidR="003C5ABC">
        <w:rPr>
          <w:rFonts w:ascii="Calibri" w:hAnsi="Calibri"/>
        </w:rPr>
        <w:t xml:space="preserve"> will not set the opportunity name and naming will default to whatever conventions you have set up in your system. Select this option to use NPSP Opportunity Naming functionality for your </w:t>
      </w:r>
      <w:proofErr w:type="spellStart"/>
      <w:r w:rsidR="003C5ABC">
        <w:rPr>
          <w:rFonts w:ascii="Calibri" w:hAnsi="Calibri"/>
        </w:rPr>
        <w:t>CanadaHelps</w:t>
      </w:r>
      <w:proofErr w:type="spellEnd"/>
      <w:r w:rsidR="003C5ABC">
        <w:rPr>
          <w:rFonts w:ascii="Calibri" w:hAnsi="Calibri"/>
        </w:rPr>
        <w:t xml:space="preserve"> transactions.</w:t>
      </w:r>
    </w:p>
    <w:p w14:paraId="33CED188" w14:textId="28BFDA54" w:rsidR="00320CD9" w:rsidRPr="00320CD9" w:rsidRDefault="00320CD9" w:rsidP="00320CD9">
      <w:pPr>
        <w:pStyle w:val="ScreenStepsListBullet"/>
        <w:rPr>
          <w:rFonts w:ascii="Calibri" w:hAnsi="Calibri"/>
        </w:rPr>
      </w:pPr>
      <w:r w:rsidRPr="00320CD9">
        <w:rPr>
          <w:rFonts w:ascii="Calibri" w:hAnsi="Calibri"/>
        </w:rPr>
        <w:t xml:space="preserve">Transaction Number - </w:t>
      </w:r>
      <w:r w:rsidR="003C5ABC">
        <w:rPr>
          <w:rFonts w:ascii="Calibri" w:hAnsi="Calibri"/>
        </w:rPr>
        <w:t xml:space="preserve">Opportunity Name will be set equal to the </w:t>
      </w:r>
      <w:proofErr w:type="spellStart"/>
      <w:r w:rsidR="003C5ABC">
        <w:rPr>
          <w:rFonts w:ascii="Calibri" w:hAnsi="Calibri"/>
        </w:rPr>
        <w:t>CanadaHelps</w:t>
      </w:r>
      <w:proofErr w:type="spellEnd"/>
      <w:r w:rsidR="003C5ABC">
        <w:rPr>
          <w:rFonts w:ascii="Calibri" w:hAnsi="Calibri"/>
        </w:rPr>
        <w:t xml:space="preserve"> transaction number.</w:t>
      </w:r>
    </w:p>
    <w:p w14:paraId="20490F39" w14:textId="6C33F4DA" w:rsidR="00320CD9" w:rsidRDefault="00320CD9" w:rsidP="00320CD9">
      <w:pPr>
        <w:pStyle w:val="ScreenStepsListBullet"/>
        <w:rPr>
          <w:rFonts w:ascii="Calibri" w:hAnsi="Calibri"/>
        </w:rPr>
      </w:pPr>
      <w:r w:rsidRPr="00320CD9">
        <w:rPr>
          <w:rFonts w:ascii="Calibri" w:hAnsi="Calibri"/>
        </w:rPr>
        <w:t xml:space="preserve">Static Value </w:t>
      </w:r>
      <w:r w:rsidR="003C5ABC">
        <w:rPr>
          <w:rFonts w:ascii="Calibri" w:hAnsi="Calibri"/>
        </w:rPr>
        <w:t xml:space="preserve">– You can select a static value for all </w:t>
      </w:r>
      <w:proofErr w:type="spellStart"/>
      <w:r w:rsidR="003C5ABC">
        <w:rPr>
          <w:rFonts w:ascii="Calibri" w:hAnsi="Calibri"/>
        </w:rPr>
        <w:t>CanadaHelps</w:t>
      </w:r>
      <w:proofErr w:type="spellEnd"/>
      <w:r w:rsidR="003C5ABC">
        <w:rPr>
          <w:rFonts w:ascii="Calibri" w:hAnsi="Calibri"/>
        </w:rPr>
        <w:t xml:space="preserve"> opportunities.</w:t>
      </w:r>
    </w:p>
    <w:p w14:paraId="66464C05" w14:textId="31DF4757" w:rsidR="00E44502" w:rsidRDefault="00E44502" w:rsidP="00E44502">
      <w:pPr>
        <w:pStyle w:val="ScreenStepsListBullet"/>
        <w:numPr>
          <w:ilvl w:val="0"/>
          <w:numId w:val="0"/>
        </w:numPr>
        <w:ind w:left="360" w:hanging="360"/>
        <w:rPr>
          <w:rFonts w:ascii="Calibri" w:hAnsi="Calibri"/>
        </w:rPr>
      </w:pPr>
    </w:p>
    <w:p w14:paraId="5DC0A12E" w14:textId="24A37291" w:rsidR="00E44502" w:rsidRPr="00320CD9" w:rsidRDefault="00E44502" w:rsidP="00E44502">
      <w:pPr>
        <w:pStyle w:val="ScreenStepsListBullet"/>
        <w:numPr>
          <w:ilvl w:val="0"/>
          <w:numId w:val="0"/>
        </w:numPr>
        <w:ind w:left="360" w:hanging="360"/>
        <w:rPr>
          <w:rFonts w:ascii="Calibri" w:hAnsi="Calibri"/>
        </w:rPr>
      </w:pPr>
      <w:r>
        <w:rPr>
          <w:rFonts w:ascii="Calibri" w:hAnsi="Calibri"/>
        </w:rPr>
        <w:t>*NOTE* If you are using NPSP and automatic Opportunity Naming, the NPSP naming conventions that you have will overwrite this value.</w:t>
      </w:r>
    </w:p>
    <w:p w14:paraId="2DD9B5C1" w14:textId="77777777" w:rsidR="00320CD9" w:rsidRPr="00320CD9" w:rsidRDefault="00320CD9" w:rsidP="00640C4B">
      <w:pPr>
        <w:pStyle w:val="SubstepHeading"/>
      </w:pPr>
      <w:bookmarkStart w:id="14" w:name="Step595"/>
      <w:r w:rsidRPr="00320CD9">
        <w:lastRenderedPageBreak/>
        <w:t>Contact Matching Rules</w:t>
      </w:r>
      <w:bookmarkEnd w:id="14"/>
    </w:p>
    <w:p w14:paraId="141E81DC" w14:textId="1465C050" w:rsidR="00320CD9" w:rsidRPr="00320CD9" w:rsidRDefault="00E44502" w:rsidP="00640C4B">
      <w:pPr>
        <w:pStyle w:val="StepImage"/>
      </w:pPr>
      <w:r>
        <w:rPr>
          <w:noProof/>
        </w:rPr>
        <w:drawing>
          <wp:inline distT="0" distB="0" distL="0" distR="0" wp14:anchorId="1E8F7530" wp14:editId="11362D85">
            <wp:extent cx="5971540" cy="19989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1540" cy="1998980"/>
                    </a:xfrm>
                    <a:prstGeom prst="rect">
                      <a:avLst/>
                    </a:prstGeom>
                  </pic:spPr>
                </pic:pic>
              </a:graphicData>
            </a:graphic>
          </wp:inline>
        </w:drawing>
      </w:r>
    </w:p>
    <w:p w14:paraId="7168991B" w14:textId="20454F7A" w:rsidR="00320CD9" w:rsidRPr="00320CD9" w:rsidRDefault="00320CD9" w:rsidP="00320CD9">
      <w:pPr>
        <w:pStyle w:val="StepInstructions"/>
        <w:rPr>
          <w:rFonts w:ascii="Calibri" w:hAnsi="Calibri"/>
        </w:rPr>
      </w:pPr>
      <w:r w:rsidRPr="00320CD9">
        <w:rPr>
          <w:rFonts w:ascii="Calibri" w:hAnsi="Calibri"/>
        </w:rPr>
        <w:t xml:space="preserve">The </w:t>
      </w:r>
      <w:proofErr w:type="spellStart"/>
      <w:r w:rsidRPr="00320CD9">
        <w:rPr>
          <w:rFonts w:ascii="Calibri" w:hAnsi="Calibri"/>
        </w:rPr>
        <w:t>CanadaHelps</w:t>
      </w:r>
      <w:proofErr w:type="spellEnd"/>
      <w:r w:rsidRPr="00320CD9">
        <w:rPr>
          <w:rFonts w:ascii="Calibri" w:hAnsi="Calibri"/>
        </w:rPr>
        <w:t xml:space="preserve"> package includes three different options when it come</w:t>
      </w:r>
      <w:r w:rsidR="003C5ABC">
        <w:rPr>
          <w:rFonts w:ascii="Calibri" w:hAnsi="Calibri"/>
        </w:rPr>
        <w:t>s</w:t>
      </w:r>
      <w:r w:rsidRPr="00320CD9">
        <w:rPr>
          <w:rFonts w:ascii="Calibri" w:hAnsi="Calibri"/>
        </w:rPr>
        <w:t xml:space="preserve"> to contact matching/ deduplication rules.</w:t>
      </w:r>
    </w:p>
    <w:p w14:paraId="54C685E3" w14:textId="77777777" w:rsidR="00320CD9" w:rsidRPr="00320CD9" w:rsidRDefault="00320CD9" w:rsidP="00320CD9">
      <w:pPr>
        <w:pStyle w:val="ScreenStepsListBullet"/>
        <w:rPr>
          <w:rFonts w:ascii="Calibri" w:hAnsi="Calibri"/>
        </w:rPr>
      </w:pPr>
      <w:r w:rsidRPr="00320CD9">
        <w:rPr>
          <w:rFonts w:ascii="Calibri" w:hAnsi="Calibri"/>
        </w:rPr>
        <w:t>Basic - This will match on email address only. You can select either a single or multiple, and either standard or custom email address fields on the contact record to match on.</w:t>
      </w:r>
    </w:p>
    <w:p w14:paraId="5F0B30A7" w14:textId="77777777" w:rsidR="00320CD9" w:rsidRPr="00320CD9" w:rsidRDefault="00320CD9" w:rsidP="00320CD9">
      <w:pPr>
        <w:pStyle w:val="ScreenStepsListBullet"/>
        <w:rPr>
          <w:rFonts w:ascii="Calibri" w:hAnsi="Calibri"/>
        </w:rPr>
      </w:pPr>
      <w:r w:rsidRPr="00320CD9">
        <w:rPr>
          <w:rFonts w:ascii="Calibri" w:hAnsi="Calibri"/>
        </w:rPr>
        <w:t>Standard - This is the recommended matching. Standard matching will use the Contact first name, last name and Email address fields to match on.  You can select either a single or multiple, and either standard or custom email address fields on the contact record to match on.</w:t>
      </w:r>
    </w:p>
    <w:p w14:paraId="4B5652AE" w14:textId="3E9DE80B" w:rsidR="00320CD9" w:rsidRDefault="00320CD9" w:rsidP="00320CD9">
      <w:pPr>
        <w:pStyle w:val="ScreenStepsListBullet"/>
        <w:rPr>
          <w:rFonts w:ascii="Calibri" w:hAnsi="Calibri"/>
        </w:rPr>
      </w:pPr>
      <w:r w:rsidRPr="00320CD9">
        <w:rPr>
          <w:rFonts w:ascii="Calibri" w:hAnsi="Calibri"/>
        </w:rPr>
        <w:t xml:space="preserve">Custom - Custom setting allows for you to select up to three (3) contact fields to match on. Custom settings </w:t>
      </w:r>
      <w:proofErr w:type="gramStart"/>
      <w:r w:rsidRPr="00320CD9">
        <w:rPr>
          <w:rFonts w:ascii="Calibri" w:hAnsi="Calibri"/>
        </w:rPr>
        <w:t>uses</w:t>
      </w:r>
      <w:proofErr w:type="gramEnd"/>
      <w:r w:rsidRPr="00320CD9">
        <w:rPr>
          <w:rFonts w:ascii="Calibri" w:hAnsi="Calibri"/>
        </w:rPr>
        <w:t xml:space="preserve"> "AND" logic for the fields selected.  For example</w:t>
      </w:r>
      <w:r w:rsidR="003C5ABC">
        <w:rPr>
          <w:rFonts w:ascii="Calibri" w:hAnsi="Calibri"/>
        </w:rPr>
        <w:t>:</w:t>
      </w:r>
      <w:r w:rsidRPr="00320CD9">
        <w:rPr>
          <w:rFonts w:ascii="Calibri" w:hAnsi="Calibri"/>
        </w:rPr>
        <w:t xml:space="preserve"> </w:t>
      </w:r>
      <w:proofErr w:type="spellStart"/>
      <w:r w:rsidRPr="00320CD9">
        <w:rPr>
          <w:rFonts w:ascii="Calibri" w:hAnsi="Calibri"/>
        </w:rPr>
        <w:t>LastName</w:t>
      </w:r>
      <w:proofErr w:type="spellEnd"/>
      <w:r w:rsidRPr="00320CD9">
        <w:rPr>
          <w:rFonts w:ascii="Calibri" w:hAnsi="Calibri"/>
        </w:rPr>
        <w:t xml:space="preserve"> </w:t>
      </w:r>
      <w:r w:rsidR="003C5ABC">
        <w:rPr>
          <w:rFonts w:ascii="Calibri" w:hAnsi="Calibri"/>
        </w:rPr>
        <w:t>AND</w:t>
      </w:r>
      <w:r w:rsidRPr="00320CD9">
        <w:rPr>
          <w:rFonts w:ascii="Calibri" w:hAnsi="Calibri"/>
        </w:rPr>
        <w:t xml:space="preserve"> Email </w:t>
      </w:r>
      <w:r w:rsidR="003C5ABC">
        <w:rPr>
          <w:rFonts w:ascii="Calibri" w:hAnsi="Calibri"/>
        </w:rPr>
        <w:t>AND</w:t>
      </w:r>
      <w:r w:rsidRPr="00320CD9">
        <w:rPr>
          <w:rFonts w:ascii="Calibri" w:hAnsi="Calibri"/>
        </w:rPr>
        <w:t xml:space="preserve"> </w:t>
      </w:r>
      <w:proofErr w:type="spellStart"/>
      <w:r w:rsidRPr="00320CD9">
        <w:rPr>
          <w:rFonts w:ascii="Calibri" w:hAnsi="Calibri"/>
        </w:rPr>
        <w:t>PostalCode</w:t>
      </w:r>
      <w:proofErr w:type="spellEnd"/>
      <w:r w:rsidRPr="00320CD9">
        <w:rPr>
          <w:rFonts w:ascii="Calibri" w:hAnsi="Calibri"/>
        </w:rPr>
        <w:t>.</w:t>
      </w:r>
    </w:p>
    <w:p w14:paraId="49AEB926" w14:textId="77777777" w:rsidR="00320CD9" w:rsidRPr="00320CD9" w:rsidRDefault="00320CD9" w:rsidP="00320CD9">
      <w:pPr>
        <w:pStyle w:val="ScreenStepsListBullet"/>
        <w:numPr>
          <w:ilvl w:val="0"/>
          <w:numId w:val="0"/>
        </w:numPr>
        <w:ind w:left="360"/>
        <w:rPr>
          <w:rFonts w:ascii="Calibri" w:hAnsi="Calibri"/>
        </w:rPr>
      </w:pPr>
    </w:p>
    <w:p w14:paraId="4F01BBC6" w14:textId="77777777" w:rsidR="00320CD9" w:rsidRPr="00320CD9" w:rsidRDefault="00320CD9" w:rsidP="00640C4B">
      <w:pPr>
        <w:pStyle w:val="SubstepHeading"/>
      </w:pPr>
      <w:bookmarkStart w:id="15" w:name="Step596"/>
      <w:r w:rsidRPr="00320CD9">
        <w:lastRenderedPageBreak/>
        <w:t>Custom contact matching</w:t>
      </w:r>
      <w:bookmarkEnd w:id="15"/>
    </w:p>
    <w:p w14:paraId="108D7406" w14:textId="368E2C5D" w:rsidR="00320CD9" w:rsidRPr="00320CD9" w:rsidRDefault="00E44502" w:rsidP="00640C4B">
      <w:pPr>
        <w:pStyle w:val="StepImage"/>
      </w:pPr>
      <w:r>
        <w:rPr>
          <w:noProof/>
        </w:rPr>
        <w:drawing>
          <wp:inline distT="0" distB="0" distL="0" distR="0" wp14:anchorId="0748BEA9" wp14:editId="78168694">
            <wp:extent cx="5971540" cy="2852420"/>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71540" cy="2852420"/>
                    </a:xfrm>
                    <a:prstGeom prst="rect">
                      <a:avLst/>
                    </a:prstGeom>
                  </pic:spPr>
                </pic:pic>
              </a:graphicData>
            </a:graphic>
          </wp:inline>
        </w:drawing>
      </w:r>
    </w:p>
    <w:p w14:paraId="1DA8BC89" w14:textId="4A8C7860" w:rsidR="00320CD9" w:rsidRPr="00320CD9" w:rsidRDefault="00320CD9" w:rsidP="00320CD9">
      <w:pPr>
        <w:pStyle w:val="ScreenStepsListBullet"/>
        <w:rPr>
          <w:rFonts w:ascii="Calibri" w:hAnsi="Calibri"/>
        </w:rPr>
      </w:pPr>
      <w:r w:rsidRPr="00320CD9">
        <w:rPr>
          <w:rFonts w:ascii="Calibri" w:hAnsi="Calibri"/>
        </w:rPr>
        <w:t xml:space="preserve">Custom - Custom setting allows for you to select up to three (3) contact fields to match on. Custom settings </w:t>
      </w:r>
      <w:proofErr w:type="gramStart"/>
      <w:r w:rsidRPr="00320CD9">
        <w:rPr>
          <w:rFonts w:ascii="Calibri" w:hAnsi="Calibri"/>
        </w:rPr>
        <w:t>uses</w:t>
      </w:r>
      <w:proofErr w:type="gramEnd"/>
      <w:r w:rsidRPr="00320CD9">
        <w:rPr>
          <w:rFonts w:ascii="Calibri" w:hAnsi="Calibri"/>
        </w:rPr>
        <w:t xml:space="preserve"> "AND" logic for the fields selected.  For example</w:t>
      </w:r>
      <w:r w:rsidR="003C5ABC">
        <w:rPr>
          <w:rFonts w:ascii="Calibri" w:hAnsi="Calibri"/>
        </w:rPr>
        <w:t>:</w:t>
      </w:r>
      <w:r w:rsidRPr="00320CD9">
        <w:rPr>
          <w:rFonts w:ascii="Calibri" w:hAnsi="Calibri"/>
        </w:rPr>
        <w:t xml:space="preserve"> </w:t>
      </w:r>
      <w:proofErr w:type="spellStart"/>
      <w:r w:rsidRPr="00320CD9">
        <w:rPr>
          <w:rFonts w:ascii="Calibri" w:hAnsi="Calibri"/>
        </w:rPr>
        <w:t>LastName</w:t>
      </w:r>
      <w:proofErr w:type="spellEnd"/>
      <w:r w:rsidRPr="00320CD9">
        <w:rPr>
          <w:rFonts w:ascii="Calibri" w:hAnsi="Calibri"/>
        </w:rPr>
        <w:t xml:space="preserve"> </w:t>
      </w:r>
      <w:r w:rsidR="003C5ABC">
        <w:rPr>
          <w:rFonts w:ascii="Calibri" w:hAnsi="Calibri"/>
        </w:rPr>
        <w:t>AND</w:t>
      </w:r>
      <w:r w:rsidRPr="00320CD9">
        <w:rPr>
          <w:rFonts w:ascii="Calibri" w:hAnsi="Calibri"/>
        </w:rPr>
        <w:t xml:space="preserve"> Email </w:t>
      </w:r>
      <w:r w:rsidR="003C5ABC">
        <w:rPr>
          <w:rFonts w:ascii="Calibri" w:hAnsi="Calibri"/>
        </w:rPr>
        <w:t>AND</w:t>
      </w:r>
      <w:r w:rsidRPr="00320CD9">
        <w:rPr>
          <w:rFonts w:ascii="Calibri" w:hAnsi="Calibri"/>
        </w:rPr>
        <w:t xml:space="preserve"> </w:t>
      </w:r>
      <w:proofErr w:type="spellStart"/>
      <w:r w:rsidRPr="00320CD9">
        <w:rPr>
          <w:rFonts w:ascii="Calibri" w:hAnsi="Calibri"/>
        </w:rPr>
        <w:t>PostalCode</w:t>
      </w:r>
      <w:proofErr w:type="spellEnd"/>
      <w:r w:rsidRPr="00320CD9">
        <w:rPr>
          <w:rFonts w:ascii="Calibri" w:hAnsi="Calibri"/>
        </w:rPr>
        <w:t>.</w:t>
      </w:r>
    </w:p>
    <w:p w14:paraId="058E496D" w14:textId="77777777" w:rsidR="00320CD9" w:rsidRPr="00320CD9" w:rsidRDefault="00320CD9" w:rsidP="00320CD9">
      <w:pPr>
        <w:pStyle w:val="ScreenStepsListBullet"/>
        <w:numPr>
          <w:ilvl w:val="0"/>
          <w:numId w:val="0"/>
        </w:numPr>
        <w:rPr>
          <w:rFonts w:ascii="Calibri" w:hAnsi="Calibri"/>
        </w:rPr>
      </w:pPr>
    </w:p>
    <w:p w14:paraId="3EA37CFD" w14:textId="77777777" w:rsidR="00320CD9" w:rsidRPr="00320CD9" w:rsidRDefault="00320CD9" w:rsidP="00320CD9">
      <w:pPr>
        <w:pStyle w:val="StepHeading"/>
        <w:rPr>
          <w:rFonts w:ascii="Calibri" w:hAnsi="Calibri"/>
          <w:color w:val="800000"/>
          <w:sz w:val="28"/>
          <w:szCs w:val="28"/>
        </w:rPr>
      </w:pPr>
      <w:bookmarkStart w:id="16" w:name="Step597"/>
      <w:r w:rsidRPr="00320CD9">
        <w:rPr>
          <w:rFonts w:ascii="Calibri" w:hAnsi="Calibri"/>
          <w:color w:val="800000"/>
          <w:sz w:val="28"/>
          <w:szCs w:val="28"/>
        </w:rPr>
        <w:t>Field mapping</w:t>
      </w:r>
      <w:bookmarkEnd w:id="16"/>
    </w:p>
    <w:p w14:paraId="6D0CBB42" w14:textId="3177F3D3" w:rsidR="00E44502" w:rsidRDefault="00320CD9" w:rsidP="00320CD9">
      <w:pPr>
        <w:pStyle w:val="StepInstructions"/>
        <w:rPr>
          <w:rFonts w:ascii="Calibri" w:hAnsi="Calibri"/>
        </w:rPr>
      </w:pPr>
      <w:r w:rsidRPr="00320CD9">
        <w:rPr>
          <w:rFonts w:ascii="Calibri" w:hAnsi="Calibri"/>
        </w:rPr>
        <w:t xml:space="preserve">The field mapping tab of the </w:t>
      </w:r>
      <w:proofErr w:type="spellStart"/>
      <w:r w:rsidRPr="00320CD9">
        <w:rPr>
          <w:rFonts w:ascii="Calibri" w:hAnsi="Calibri"/>
        </w:rPr>
        <w:t>CanadaHelps</w:t>
      </w:r>
      <w:proofErr w:type="spellEnd"/>
      <w:r w:rsidRPr="00320CD9">
        <w:rPr>
          <w:rFonts w:ascii="Calibri" w:hAnsi="Calibri"/>
        </w:rPr>
        <w:t xml:space="preserve"> settings object comes preset to map each column of the </w:t>
      </w:r>
      <w:proofErr w:type="spellStart"/>
      <w:r w:rsidRPr="00320CD9">
        <w:rPr>
          <w:rFonts w:ascii="Calibri" w:hAnsi="Calibri"/>
        </w:rPr>
        <w:t>CanadaHelps</w:t>
      </w:r>
      <w:proofErr w:type="spellEnd"/>
      <w:r w:rsidRPr="00320CD9">
        <w:rPr>
          <w:rFonts w:ascii="Calibri" w:hAnsi="Calibri"/>
        </w:rPr>
        <w:t xml:space="preserve"> CSV into Salesforce standard Account, Contact and Opportunity objects and the custom fields that are included in the </w:t>
      </w:r>
      <w:proofErr w:type="spellStart"/>
      <w:r w:rsidRPr="00320CD9">
        <w:rPr>
          <w:rFonts w:ascii="Calibri" w:hAnsi="Calibri"/>
        </w:rPr>
        <w:t>CanadaHelps</w:t>
      </w:r>
      <w:proofErr w:type="spellEnd"/>
      <w:r w:rsidRPr="00320CD9">
        <w:rPr>
          <w:rFonts w:ascii="Calibri" w:hAnsi="Calibri"/>
        </w:rPr>
        <w:t xml:space="preserve"> package.</w:t>
      </w:r>
      <w:r w:rsidR="00E44502">
        <w:rPr>
          <w:rFonts w:ascii="Calibri" w:hAnsi="Calibri"/>
        </w:rPr>
        <w:t xml:space="preserve"> If your organization uses NPSP (Nonprofit Success Pack), the package will detect this on install and use NPSP-specific mappings.</w:t>
      </w:r>
    </w:p>
    <w:p w14:paraId="61D1A7F6" w14:textId="49948E06" w:rsidR="00084355" w:rsidRPr="00084355" w:rsidRDefault="00084355" w:rsidP="00320CD9">
      <w:pPr>
        <w:pStyle w:val="StepInstructions"/>
        <w:rPr>
          <w:rFonts w:ascii="Calibri" w:hAnsi="Calibri"/>
          <w:i/>
          <w:iCs/>
          <w:color w:val="C00000"/>
        </w:rPr>
      </w:pPr>
      <w:r>
        <w:rPr>
          <w:rFonts w:ascii="Calibri" w:hAnsi="Calibri"/>
          <w:i/>
          <w:iCs/>
          <w:color w:val="C00000"/>
        </w:rPr>
        <w:t>If you are installing</w:t>
      </w:r>
      <w:r w:rsidR="000573FE">
        <w:rPr>
          <w:rFonts w:ascii="Calibri" w:hAnsi="Calibri"/>
          <w:i/>
          <w:iCs/>
          <w:color w:val="C00000"/>
        </w:rPr>
        <w:t xml:space="preserve"> the upgrade</w:t>
      </w:r>
      <w:r>
        <w:rPr>
          <w:rFonts w:ascii="Calibri" w:hAnsi="Calibri"/>
          <w:i/>
          <w:iCs/>
          <w:color w:val="C00000"/>
        </w:rPr>
        <w:t xml:space="preserve"> </w:t>
      </w:r>
      <w:r w:rsidR="000573FE">
        <w:rPr>
          <w:rFonts w:ascii="Calibri" w:hAnsi="Calibri"/>
          <w:i/>
          <w:iCs/>
          <w:color w:val="C00000"/>
        </w:rPr>
        <w:t>into a sandbox and it’s not a full sandbox, you will have to manually create the mappings since your existing mappings will not have migrated to the sandbox.</w:t>
      </w:r>
    </w:p>
    <w:p w14:paraId="6C99D1B8" w14:textId="21E2A13A" w:rsidR="00320CD9" w:rsidRDefault="00320CD9" w:rsidP="00320CD9">
      <w:pPr>
        <w:pStyle w:val="StepInstructions"/>
        <w:rPr>
          <w:rFonts w:ascii="Calibri" w:hAnsi="Calibri"/>
        </w:rPr>
      </w:pPr>
      <w:r w:rsidRPr="00320CD9">
        <w:rPr>
          <w:rFonts w:ascii="Calibri" w:hAnsi="Calibri"/>
        </w:rPr>
        <w:t>If</w:t>
      </w:r>
      <w:r w:rsidR="00E44502">
        <w:rPr>
          <w:rFonts w:ascii="Calibri" w:hAnsi="Calibri"/>
        </w:rPr>
        <w:t>,</w:t>
      </w:r>
      <w:r w:rsidRPr="00320CD9">
        <w:rPr>
          <w:rFonts w:ascii="Calibri" w:hAnsi="Calibri"/>
        </w:rPr>
        <w:t xml:space="preserve"> however</w:t>
      </w:r>
      <w:r w:rsidR="00E44502">
        <w:rPr>
          <w:rFonts w:ascii="Calibri" w:hAnsi="Calibri"/>
        </w:rPr>
        <w:t>,</w:t>
      </w:r>
      <w:r w:rsidRPr="00320CD9">
        <w:rPr>
          <w:rFonts w:ascii="Calibri" w:hAnsi="Calibri"/>
        </w:rPr>
        <w:t xml:space="preserve"> you have custom fields in your </w:t>
      </w:r>
      <w:r w:rsidR="009407F6">
        <w:rPr>
          <w:rFonts w:ascii="Calibri" w:hAnsi="Calibri"/>
        </w:rPr>
        <w:t xml:space="preserve">Salesforce </w:t>
      </w:r>
      <w:r w:rsidRPr="00320CD9">
        <w:rPr>
          <w:rFonts w:ascii="Calibri" w:hAnsi="Calibri"/>
        </w:rPr>
        <w:t>instance</w:t>
      </w:r>
      <w:r w:rsidR="009407F6">
        <w:rPr>
          <w:rFonts w:ascii="Calibri" w:hAnsi="Calibri"/>
        </w:rPr>
        <w:t xml:space="preserve"> that you would like to map to,</w:t>
      </w:r>
      <w:r w:rsidRPr="00320CD9">
        <w:rPr>
          <w:rFonts w:ascii="Calibri" w:hAnsi="Calibri"/>
        </w:rPr>
        <w:t xml:space="preserve"> you can change the </w:t>
      </w:r>
      <w:r w:rsidR="009407F6">
        <w:rPr>
          <w:rFonts w:ascii="Calibri" w:hAnsi="Calibri"/>
        </w:rPr>
        <w:t xml:space="preserve">default </w:t>
      </w:r>
      <w:r w:rsidRPr="00320CD9">
        <w:rPr>
          <w:rFonts w:ascii="Calibri" w:hAnsi="Calibri"/>
        </w:rPr>
        <w:t>field map via the mapping tab.</w:t>
      </w:r>
    </w:p>
    <w:p w14:paraId="2AD15AEB" w14:textId="0C26925E" w:rsidR="00A06B23" w:rsidRDefault="00A06B23" w:rsidP="00A06B23">
      <w:pPr>
        <w:pStyle w:val="StepInstructions"/>
        <w:rPr>
          <w:rFonts w:ascii="Calibri" w:hAnsi="Calibri"/>
        </w:rPr>
      </w:pPr>
      <w:r>
        <w:rPr>
          <w:rFonts w:ascii="Calibri" w:hAnsi="Calibri"/>
        </w:rPr>
        <w:t>**Note: if you are using NPSP version 3.0, it is recommended that you change the default mapping for {</w:t>
      </w:r>
      <w:proofErr w:type="spellStart"/>
      <w:r>
        <w:rPr>
          <w:rFonts w:ascii="Calibri" w:hAnsi="Calibri"/>
        </w:rPr>
        <w:t>Contact.Id</w:t>
      </w:r>
      <w:proofErr w:type="spellEnd"/>
      <w:r>
        <w:rPr>
          <w:rFonts w:ascii="Calibri" w:hAnsi="Calibri"/>
        </w:rPr>
        <w:t>} on the Opportunity object from Individual Donor to the Primary Contact field to align with NPSP 3 functionality. **</w:t>
      </w:r>
    </w:p>
    <w:p w14:paraId="1A5A5ED7" w14:textId="11942EEC" w:rsidR="006058B7" w:rsidRDefault="006058B7" w:rsidP="00A06B23">
      <w:pPr>
        <w:pStyle w:val="StepInstructions"/>
        <w:rPr>
          <w:rFonts w:ascii="Calibri" w:hAnsi="Calibri"/>
        </w:rPr>
      </w:pPr>
      <w:r>
        <w:rPr>
          <w:rFonts w:ascii="Calibri" w:hAnsi="Calibri"/>
        </w:rPr>
        <w:lastRenderedPageBreak/>
        <w:t>**Note: it is possible that you have custom fields in your Salesforce instance that are required on the Contact, Account or Opportunity object. If so, you will need to ensure that these fields have a field mapping in the connector to prevent errors. **</w:t>
      </w:r>
    </w:p>
    <w:p w14:paraId="0E4FEA04" w14:textId="77777777" w:rsidR="00A06B23" w:rsidRPr="00320CD9" w:rsidRDefault="00A06B23" w:rsidP="00320CD9">
      <w:pPr>
        <w:pStyle w:val="StepInstructions"/>
        <w:rPr>
          <w:rFonts w:ascii="Calibri" w:hAnsi="Calibri"/>
        </w:rPr>
      </w:pPr>
    </w:p>
    <w:p w14:paraId="640F6BBD" w14:textId="2E5CD03F" w:rsidR="00320CD9" w:rsidRDefault="00E44502" w:rsidP="00640C4B">
      <w:pPr>
        <w:pStyle w:val="StepImage"/>
      </w:pPr>
      <w:r>
        <w:rPr>
          <w:noProof/>
        </w:rPr>
        <w:drawing>
          <wp:inline distT="0" distB="0" distL="0" distR="0" wp14:anchorId="28CE6AA5" wp14:editId="0B7CA7DB">
            <wp:extent cx="5971540" cy="170053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71540" cy="1700530"/>
                    </a:xfrm>
                    <a:prstGeom prst="rect">
                      <a:avLst/>
                    </a:prstGeom>
                  </pic:spPr>
                </pic:pic>
              </a:graphicData>
            </a:graphic>
          </wp:inline>
        </w:drawing>
      </w:r>
    </w:p>
    <w:p w14:paraId="39ADD46F" w14:textId="0CE7D399" w:rsidR="00D41800" w:rsidRPr="00320CD9" w:rsidRDefault="00D41800" w:rsidP="00640C4B">
      <w:pPr>
        <w:pStyle w:val="StepImage"/>
      </w:pPr>
      <w:r>
        <w:t>Save Mappings will save any mapping changes or new mappings that you have added. Refresh Mappings will undo any changes or new mappings and allow you to start over. Reset Mapping will revert all mappings to the original mappings from the package installation.</w:t>
      </w:r>
    </w:p>
    <w:p w14:paraId="3EA52114" w14:textId="77777777" w:rsidR="00320CD9" w:rsidRPr="004C2822" w:rsidRDefault="00320CD9" w:rsidP="00640C4B">
      <w:pPr>
        <w:pStyle w:val="SubstepHeading"/>
      </w:pPr>
      <w:bookmarkStart w:id="17" w:name="Step599"/>
      <w:r w:rsidRPr="004C2822">
        <w:t>Changing an active mapping</w:t>
      </w:r>
      <w:bookmarkEnd w:id="17"/>
    </w:p>
    <w:p w14:paraId="5FF2D9ED" w14:textId="7C0E0370" w:rsidR="00320CD9" w:rsidRPr="00320CD9" w:rsidRDefault="00D41800" w:rsidP="00640C4B">
      <w:pPr>
        <w:pStyle w:val="StepImage"/>
      </w:pPr>
      <w:r>
        <w:rPr>
          <w:noProof/>
        </w:rPr>
        <w:drawing>
          <wp:inline distT="0" distB="0" distL="0" distR="0" wp14:anchorId="40A6D95F" wp14:editId="3F6ED813">
            <wp:extent cx="5971540" cy="6921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71540" cy="692150"/>
                    </a:xfrm>
                    <a:prstGeom prst="rect">
                      <a:avLst/>
                    </a:prstGeom>
                  </pic:spPr>
                </pic:pic>
              </a:graphicData>
            </a:graphic>
          </wp:inline>
        </w:drawing>
      </w:r>
    </w:p>
    <w:p w14:paraId="029F34E4" w14:textId="77777777" w:rsidR="00320CD9" w:rsidRPr="00320CD9" w:rsidRDefault="00320CD9" w:rsidP="00320CD9">
      <w:pPr>
        <w:pStyle w:val="StepInstructions"/>
        <w:rPr>
          <w:rFonts w:ascii="Calibri" w:hAnsi="Calibri"/>
        </w:rPr>
      </w:pPr>
      <w:r w:rsidRPr="00320CD9">
        <w:rPr>
          <w:rFonts w:ascii="Calibri" w:hAnsi="Calibri"/>
        </w:rPr>
        <w:t xml:space="preserve">1) Find the </w:t>
      </w:r>
      <w:proofErr w:type="spellStart"/>
      <w:r w:rsidRPr="00320CD9">
        <w:rPr>
          <w:rFonts w:ascii="Calibri" w:hAnsi="Calibri"/>
        </w:rPr>
        <w:t>CanadaHelps</w:t>
      </w:r>
      <w:proofErr w:type="spellEnd"/>
      <w:r w:rsidRPr="00320CD9">
        <w:rPr>
          <w:rFonts w:ascii="Calibri" w:hAnsi="Calibri"/>
        </w:rPr>
        <w:t xml:space="preserve"> CSV Column you want to change.</w:t>
      </w:r>
    </w:p>
    <w:p w14:paraId="30BCAF80" w14:textId="77777777" w:rsidR="00320CD9" w:rsidRPr="00320CD9" w:rsidRDefault="00320CD9" w:rsidP="00320CD9">
      <w:pPr>
        <w:pStyle w:val="StepInstructions"/>
        <w:rPr>
          <w:rFonts w:ascii="Calibri" w:hAnsi="Calibri"/>
        </w:rPr>
      </w:pPr>
      <w:r w:rsidRPr="00320CD9">
        <w:rPr>
          <w:rFonts w:ascii="Calibri" w:hAnsi="Calibri"/>
        </w:rPr>
        <w:t>2) If applicable change the Salesforce Object.</w:t>
      </w:r>
    </w:p>
    <w:p w14:paraId="51A57C78" w14:textId="77777777" w:rsidR="00320CD9" w:rsidRPr="00320CD9" w:rsidRDefault="00320CD9" w:rsidP="00320CD9">
      <w:pPr>
        <w:pStyle w:val="StepInstructions"/>
        <w:rPr>
          <w:rFonts w:ascii="Calibri" w:hAnsi="Calibri"/>
        </w:rPr>
      </w:pPr>
      <w:r w:rsidRPr="00320CD9">
        <w:rPr>
          <w:rFonts w:ascii="Calibri" w:hAnsi="Calibri"/>
        </w:rPr>
        <w:t>3) If applicable change the Salesforce field.</w:t>
      </w:r>
    </w:p>
    <w:p w14:paraId="54A4F690" w14:textId="77777777" w:rsidR="00320CD9" w:rsidRPr="00320CD9" w:rsidRDefault="00320CD9" w:rsidP="00320CD9">
      <w:pPr>
        <w:pStyle w:val="StepInstructions"/>
        <w:rPr>
          <w:rFonts w:ascii="Calibri" w:hAnsi="Calibri"/>
        </w:rPr>
      </w:pPr>
      <w:r w:rsidRPr="00320CD9">
        <w:rPr>
          <w:rFonts w:ascii="Calibri" w:hAnsi="Calibri"/>
        </w:rPr>
        <w:t>4) Select when the mapping should be applied- Individual Donor, Organizational Donor or None for either donor type.</w:t>
      </w:r>
    </w:p>
    <w:p w14:paraId="5793CC86" w14:textId="77C9D6B0" w:rsidR="00320CD9" w:rsidRPr="00320CD9" w:rsidRDefault="00A06B23" w:rsidP="00320CD9">
      <w:pPr>
        <w:pStyle w:val="StepInstructions"/>
        <w:rPr>
          <w:rFonts w:ascii="Calibri" w:hAnsi="Calibri"/>
        </w:rPr>
      </w:pPr>
      <w:r w:rsidRPr="00320CD9">
        <w:rPr>
          <w:rFonts w:ascii="Calibri" w:hAnsi="Calibri"/>
        </w:rPr>
        <w:t>Additionally,</w:t>
      </w:r>
      <w:r w:rsidR="00320CD9" w:rsidRPr="00320CD9">
        <w:rPr>
          <w:rFonts w:ascii="Calibri" w:hAnsi="Calibri"/>
        </w:rPr>
        <w:t xml:space="preserve"> you can delete an active mapping by clicking the delete button at the end of a Mapping row.</w:t>
      </w:r>
    </w:p>
    <w:p w14:paraId="5C1A2531" w14:textId="77777777" w:rsidR="00320CD9" w:rsidRPr="00D84B4C" w:rsidRDefault="00320CD9" w:rsidP="00640C4B">
      <w:pPr>
        <w:pStyle w:val="SubstepHeading"/>
      </w:pPr>
      <w:bookmarkStart w:id="18" w:name="Step600"/>
      <w:r w:rsidRPr="00D84B4C">
        <w:t xml:space="preserve">Creating a </w:t>
      </w:r>
      <w:r w:rsidRPr="00640C4B">
        <w:t>new</w:t>
      </w:r>
      <w:r w:rsidRPr="00D84B4C">
        <w:t xml:space="preserve"> mapping</w:t>
      </w:r>
      <w:bookmarkEnd w:id="18"/>
    </w:p>
    <w:p w14:paraId="7211B3F2" w14:textId="5701A7C2" w:rsidR="00320CD9" w:rsidRPr="00320CD9" w:rsidRDefault="00D41800" w:rsidP="00640C4B">
      <w:pPr>
        <w:pStyle w:val="StepImage"/>
      </w:pPr>
      <w:r>
        <w:rPr>
          <w:noProof/>
        </w:rPr>
        <w:drawing>
          <wp:inline distT="0" distB="0" distL="0" distR="0" wp14:anchorId="758D9AAF" wp14:editId="03F43D7B">
            <wp:extent cx="5971540" cy="50736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71540" cy="507365"/>
                    </a:xfrm>
                    <a:prstGeom prst="rect">
                      <a:avLst/>
                    </a:prstGeom>
                  </pic:spPr>
                </pic:pic>
              </a:graphicData>
            </a:graphic>
          </wp:inline>
        </w:drawing>
      </w:r>
    </w:p>
    <w:p w14:paraId="2C314161" w14:textId="77777777" w:rsidR="00320CD9" w:rsidRPr="00320CD9" w:rsidRDefault="00320CD9" w:rsidP="00320CD9">
      <w:pPr>
        <w:pStyle w:val="StepInstructions"/>
        <w:rPr>
          <w:rFonts w:ascii="Calibri" w:hAnsi="Calibri"/>
        </w:rPr>
      </w:pPr>
      <w:r w:rsidRPr="00320CD9">
        <w:rPr>
          <w:rFonts w:ascii="Calibri" w:hAnsi="Calibri"/>
        </w:rPr>
        <w:lastRenderedPageBreak/>
        <w:t xml:space="preserve">At the bottom of the mapping tab in the </w:t>
      </w:r>
      <w:proofErr w:type="spellStart"/>
      <w:r w:rsidRPr="00320CD9">
        <w:rPr>
          <w:rFonts w:ascii="Calibri" w:hAnsi="Calibri"/>
        </w:rPr>
        <w:t>CanadaHelps</w:t>
      </w:r>
      <w:proofErr w:type="spellEnd"/>
      <w:r w:rsidRPr="00320CD9">
        <w:rPr>
          <w:rFonts w:ascii="Calibri" w:hAnsi="Calibri"/>
        </w:rPr>
        <w:t xml:space="preserve"> setting tab you can also create new mappings.</w:t>
      </w:r>
    </w:p>
    <w:p w14:paraId="78A5E074" w14:textId="77777777" w:rsidR="00320CD9" w:rsidRPr="00320CD9" w:rsidRDefault="00320CD9" w:rsidP="00320CD9">
      <w:pPr>
        <w:pStyle w:val="StepInstructions"/>
        <w:rPr>
          <w:rFonts w:ascii="Calibri" w:hAnsi="Calibri"/>
        </w:rPr>
      </w:pPr>
      <w:r w:rsidRPr="00320CD9">
        <w:rPr>
          <w:rFonts w:ascii="Calibri" w:hAnsi="Calibri"/>
        </w:rPr>
        <w:t xml:space="preserve">1) Select the </w:t>
      </w:r>
      <w:proofErr w:type="spellStart"/>
      <w:r w:rsidRPr="00320CD9">
        <w:rPr>
          <w:rFonts w:ascii="Calibri" w:hAnsi="Calibri"/>
        </w:rPr>
        <w:t>CanadaHelps</w:t>
      </w:r>
      <w:proofErr w:type="spellEnd"/>
      <w:r w:rsidRPr="00320CD9">
        <w:rPr>
          <w:rFonts w:ascii="Calibri" w:hAnsi="Calibri"/>
        </w:rPr>
        <w:t xml:space="preserve"> CSV column.</w:t>
      </w:r>
    </w:p>
    <w:p w14:paraId="0EA0C784" w14:textId="77777777" w:rsidR="00320CD9" w:rsidRPr="00320CD9" w:rsidRDefault="00320CD9" w:rsidP="00320CD9">
      <w:pPr>
        <w:pStyle w:val="StepInstructions"/>
        <w:rPr>
          <w:rFonts w:ascii="Calibri" w:hAnsi="Calibri"/>
        </w:rPr>
      </w:pPr>
      <w:r w:rsidRPr="00320CD9">
        <w:rPr>
          <w:rFonts w:ascii="Calibri" w:hAnsi="Calibri"/>
        </w:rPr>
        <w:t>2) Select the Salesforce object.</w:t>
      </w:r>
    </w:p>
    <w:p w14:paraId="4912D2B8" w14:textId="1A6422CD" w:rsidR="00320CD9" w:rsidRDefault="00320CD9" w:rsidP="00320CD9">
      <w:pPr>
        <w:pStyle w:val="StepInstructions"/>
        <w:rPr>
          <w:rFonts w:ascii="Calibri" w:hAnsi="Calibri"/>
        </w:rPr>
      </w:pPr>
      <w:r w:rsidRPr="00320CD9">
        <w:rPr>
          <w:rFonts w:ascii="Calibri" w:hAnsi="Calibri"/>
        </w:rPr>
        <w:t>3) Select the Salesforce field</w:t>
      </w:r>
    </w:p>
    <w:p w14:paraId="0E97DA68" w14:textId="2CC129E3" w:rsidR="00D41800" w:rsidRPr="00320CD9" w:rsidRDefault="00D41800" w:rsidP="00320CD9">
      <w:pPr>
        <w:pStyle w:val="StepInstructions"/>
        <w:rPr>
          <w:rFonts w:ascii="Calibri" w:hAnsi="Calibri"/>
        </w:rPr>
      </w:pPr>
      <w:r>
        <w:rPr>
          <w:rFonts w:ascii="Calibri" w:hAnsi="Calibri"/>
        </w:rPr>
        <w:t>4) Select whether the mapping applies to individual or organization gifts</w:t>
      </w:r>
    </w:p>
    <w:p w14:paraId="722AA66C" w14:textId="4554E0C4" w:rsidR="00320CD9" w:rsidRPr="00320CD9" w:rsidRDefault="00D41800" w:rsidP="00320CD9">
      <w:pPr>
        <w:pStyle w:val="StepInstructions"/>
        <w:rPr>
          <w:rFonts w:ascii="Calibri" w:hAnsi="Calibri"/>
        </w:rPr>
      </w:pPr>
      <w:r>
        <w:rPr>
          <w:rFonts w:ascii="Calibri" w:hAnsi="Calibri"/>
        </w:rPr>
        <w:t>5</w:t>
      </w:r>
      <w:r w:rsidR="00320CD9" w:rsidRPr="00320CD9">
        <w:rPr>
          <w:rFonts w:ascii="Calibri" w:hAnsi="Calibri"/>
        </w:rPr>
        <w:t>) Click add.</w:t>
      </w:r>
    </w:p>
    <w:p w14:paraId="693F654F" w14:textId="561AE965" w:rsidR="00320CD9" w:rsidRPr="00320CD9" w:rsidRDefault="00320CD9" w:rsidP="00320CD9">
      <w:pPr>
        <w:pStyle w:val="StepInstructions"/>
        <w:rPr>
          <w:rFonts w:ascii="Calibri" w:hAnsi="Calibri"/>
        </w:rPr>
      </w:pPr>
      <w:r w:rsidRPr="00320CD9">
        <w:rPr>
          <w:rFonts w:ascii="Calibri" w:hAnsi="Calibri"/>
        </w:rPr>
        <w:t>Now the new mapping will appear as the last entry on the Mapped fields above.</w:t>
      </w:r>
      <w:r w:rsidR="009407F6">
        <w:rPr>
          <w:rFonts w:ascii="Calibri" w:hAnsi="Calibri"/>
        </w:rPr>
        <w:t xml:space="preserve"> Be sure to click the Save Mappings button in order to save the new mapping before you navigate away from the page.</w:t>
      </w:r>
    </w:p>
    <w:p w14:paraId="6A03B763" w14:textId="1174688D" w:rsidR="00A75A86" w:rsidRDefault="00D41800" w:rsidP="00640C4B">
      <w:pPr>
        <w:pStyle w:val="StepImage"/>
      </w:pPr>
      <w:r>
        <w:rPr>
          <w:noProof/>
        </w:rPr>
        <w:drawing>
          <wp:inline distT="0" distB="0" distL="0" distR="0" wp14:anchorId="28B21F40" wp14:editId="756B3F00">
            <wp:extent cx="5971540" cy="201930"/>
            <wp:effectExtent l="0" t="0" r="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1540" cy="201930"/>
                    </a:xfrm>
                    <a:prstGeom prst="rect">
                      <a:avLst/>
                    </a:prstGeom>
                  </pic:spPr>
                </pic:pic>
              </a:graphicData>
            </a:graphic>
          </wp:inline>
        </w:drawing>
      </w:r>
    </w:p>
    <w:p w14:paraId="3CE5C4DC" w14:textId="12C8DEEB" w:rsidR="009407F6" w:rsidRPr="00320CD9" w:rsidRDefault="009407F6" w:rsidP="009407F6">
      <w:pPr>
        <w:pStyle w:val="StepHeading"/>
        <w:rPr>
          <w:rFonts w:ascii="Calibri" w:hAnsi="Calibri"/>
          <w:color w:val="800000"/>
          <w:sz w:val="28"/>
          <w:szCs w:val="28"/>
        </w:rPr>
      </w:pPr>
      <w:r>
        <w:rPr>
          <w:rFonts w:ascii="Calibri" w:hAnsi="Calibri"/>
          <w:color w:val="800000"/>
          <w:sz w:val="28"/>
          <w:szCs w:val="28"/>
        </w:rPr>
        <w:t xml:space="preserve">Custom </w:t>
      </w:r>
      <w:proofErr w:type="spellStart"/>
      <w:r>
        <w:rPr>
          <w:rFonts w:ascii="Calibri" w:hAnsi="Calibri"/>
          <w:color w:val="800000"/>
          <w:sz w:val="28"/>
          <w:szCs w:val="28"/>
        </w:rPr>
        <w:t>CanadaHelps</w:t>
      </w:r>
      <w:proofErr w:type="spellEnd"/>
      <w:r>
        <w:rPr>
          <w:rFonts w:ascii="Calibri" w:hAnsi="Calibri"/>
          <w:color w:val="800000"/>
          <w:sz w:val="28"/>
          <w:szCs w:val="28"/>
        </w:rPr>
        <w:t xml:space="preserve"> export columns</w:t>
      </w:r>
    </w:p>
    <w:p w14:paraId="39DBB61A" w14:textId="153E1C0B" w:rsidR="009407F6" w:rsidRDefault="009407F6" w:rsidP="00640C4B">
      <w:pPr>
        <w:pStyle w:val="StepImage"/>
      </w:pPr>
      <w:r>
        <w:t xml:space="preserve">If your organization has customized the column names on the </w:t>
      </w:r>
      <w:proofErr w:type="spellStart"/>
      <w:r>
        <w:t>CanadaHelps</w:t>
      </w:r>
      <w:proofErr w:type="spellEnd"/>
      <w:r>
        <w:t xml:space="preserve"> export file or added additionally columns to the export file, you can update the Connector package to map those columns.</w:t>
      </w:r>
    </w:p>
    <w:p w14:paraId="34751B7C" w14:textId="4D92DE53" w:rsidR="009407F6" w:rsidRDefault="009407F6" w:rsidP="00640C4B">
      <w:pPr>
        <w:pStyle w:val="StepImage"/>
      </w:pPr>
      <w:r>
        <w:rPr>
          <w:noProof/>
        </w:rPr>
        <w:drawing>
          <wp:inline distT="0" distB="0" distL="0" distR="0" wp14:anchorId="2D1BEF69" wp14:editId="435FCEF1">
            <wp:extent cx="2638425" cy="1733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77380" cy="1759221"/>
                    </a:xfrm>
                    <a:prstGeom prst="rect">
                      <a:avLst/>
                    </a:prstGeom>
                  </pic:spPr>
                </pic:pic>
              </a:graphicData>
            </a:graphic>
          </wp:inline>
        </w:drawing>
      </w:r>
    </w:p>
    <w:p w14:paraId="1667E9C6" w14:textId="2CC64BA9" w:rsidR="009407F6" w:rsidRDefault="009407F6" w:rsidP="00640C4B">
      <w:pPr>
        <w:pStyle w:val="StepImage"/>
      </w:pPr>
      <w:r>
        <w:t>First, navigate to the setup menu, and then locate the Custom Settings menu item under the Custom Code section. You can filter setup menu items using the text box at the top of the menu.</w:t>
      </w:r>
    </w:p>
    <w:p w14:paraId="4E5165A4" w14:textId="0AC6A073" w:rsidR="009407F6" w:rsidRDefault="009407F6" w:rsidP="00640C4B">
      <w:pPr>
        <w:pStyle w:val="StepImage"/>
      </w:pPr>
      <w:r>
        <w:t>The two custom settings that relevant to the mapping page are CSV Header and Static CSV Header</w:t>
      </w:r>
      <w:r w:rsidR="00640C4B">
        <w:t>s</w:t>
      </w:r>
      <w:r>
        <w:t xml:space="preserve">. You will be adding/modifying both depending on what customizations you have made to </w:t>
      </w:r>
      <w:proofErr w:type="spellStart"/>
      <w:r w:rsidR="00640C4B">
        <w:t>CanadaHelps</w:t>
      </w:r>
      <w:proofErr w:type="spellEnd"/>
      <w:r w:rsidR="00640C4B">
        <w:t xml:space="preserve"> </w:t>
      </w:r>
      <w:r w:rsidR="00640C4B" w:rsidRPr="00640C4B">
        <w:t>export</w:t>
      </w:r>
      <w:r w:rsidR="00640C4B">
        <w:t xml:space="preserve"> file.</w:t>
      </w:r>
    </w:p>
    <w:p w14:paraId="29F17531" w14:textId="426E9848" w:rsidR="00640C4B" w:rsidRDefault="009407F6" w:rsidP="00640C4B">
      <w:pPr>
        <w:pStyle w:val="SubstepHeading"/>
      </w:pPr>
      <w:r>
        <w:lastRenderedPageBreak/>
        <w:t>Addi</w:t>
      </w:r>
      <w:r w:rsidR="00640C4B">
        <w:t>ng a new column</w:t>
      </w:r>
    </w:p>
    <w:p w14:paraId="27D4C8E4" w14:textId="4E77CCFD" w:rsidR="00640C4B" w:rsidRDefault="00640C4B" w:rsidP="00640C4B">
      <w:pPr>
        <w:pStyle w:val="StepImage"/>
      </w:pPr>
      <w:r>
        <w:t xml:space="preserve">If you have added a new custom column to the </w:t>
      </w:r>
      <w:proofErr w:type="spellStart"/>
      <w:r>
        <w:t>CanadaHelps</w:t>
      </w:r>
      <w:proofErr w:type="spellEnd"/>
      <w:r>
        <w:t xml:space="preserve"> export, you will need to add the column name as a new value in the CSV Headers custom setting. In the setup menu, click the Manage link next to the CSV Headers custom setting. You should see a list of all the current columns in the export file.</w:t>
      </w:r>
    </w:p>
    <w:p w14:paraId="64FFE55E" w14:textId="1527779D" w:rsidR="00640C4B" w:rsidRDefault="00640C4B" w:rsidP="00640C4B">
      <w:pPr>
        <w:pStyle w:val="StepImage"/>
      </w:pPr>
      <w:r>
        <w:rPr>
          <w:noProof/>
        </w:rPr>
        <w:drawing>
          <wp:inline distT="0" distB="0" distL="0" distR="0" wp14:anchorId="04B7CF04" wp14:editId="7EE43DE5">
            <wp:extent cx="5971540" cy="24231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1540" cy="2423160"/>
                    </a:xfrm>
                    <a:prstGeom prst="rect">
                      <a:avLst/>
                    </a:prstGeom>
                  </pic:spPr>
                </pic:pic>
              </a:graphicData>
            </a:graphic>
          </wp:inline>
        </w:drawing>
      </w:r>
    </w:p>
    <w:p w14:paraId="16A7F809" w14:textId="44E31E00" w:rsidR="00640C4B" w:rsidRDefault="00640C4B" w:rsidP="00640C4B">
      <w:pPr>
        <w:pStyle w:val="StepImage"/>
      </w:pPr>
      <w:r>
        <w:t>Click the New button to add a new CSV Headers value to this list.</w:t>
      </w:r>
    </w:p>
    <w:p w14:paraId="282D8644" w14:textId="5802D0B2" w:rsidR="00640C4B" w:rsidRDefault="00640C4B" w:rsidP="00640C4B">
      <w:pPr>
        <w:pStyle w:val="StepImage"/>
      </w:pPr>
      <w:r>
        <w:rPr>
          <w:noProof/>
        </w:rPr>
        <w:drawing>
          <wp:inline distT="0" distB="0" distL="0" distR="0" wp14:anchorId="0A9B6A88" wp14:editId="084C1582">
            <wp:extent cx="5971540" cy="18516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6169" b="14935"/>
                    <a:stretch/>
                  </pic:blipFill>
                  <pic:spPr bwMode="auto">
                    <a:xfrm>
                      <a:off x="0" y="0"/>
                      <a:ext cx="5971540" cy="1851660"/>
                    </a:xfrm>
                    <a:prstGeom prst="rect">
                      <a:avLst/>
                    </a:prstGeom>
                    <a:ln>
                      <a:noFill/>
                    </a:ln>
                    <a:extLst>
                      <a:ext uri="{53640926-AAD7-44D8-BBD7-CCE9431645EC}">
                        <a14:shadowObscured xmlns:a14="http://schemas.microsoft.com/office/drawing/2010/main"/>
                      </a:ext>
                    </a:extLst>
                  </pic:spPr>
                </pic:pic>
              </a:graphicData>
            </a:graphic>
          </wp:inline>
        </w:drawing>
      </w:r>
    </w:p>
    <w:p w14:paraId="7F0D2FAD" w14:textId="0040FBF5" w:rsidR="00640C4B" w:rsidRDefault="00640C4B" w:rsidP="00640C4B">
      <w:pPr>
        <w:pStyle w:val="StepImage"/>
      </w:pPr>
      <w:r>
        <w:t>The Header Text field must exactly match the name of the column in the export file. This field is case sensitive. Additionally, put the name of the column in the Name field. This field allows less characters than Header Text, so if your new column has a long name, you may need to truncate the value in the Name field. Click Save.</w:t>
      </w:r>
    </w:p>
    <w:p w14:paraId="580E8EB0" w14:textId="6003E303" w:rsidR="00640C4B" w:rsidRDefault="00640C4B" w:rsidP="00640C4B">
      <w:pPr>
        <w:pStyle w:val="StepImage"/>
      </w:pPr>
      <w:r>
        <w:rPr>
          <w:noProof/>
        </w:rPr>
        <w:drawing>
          <wp:inline distT="0" distB="0" distL="0" distR="0" wp14:anchorId="1D2247BD" wp14:editId="3B12EC66">
            <wp:extent cx="5971540" cy="4171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71540" cy="417195"/>
                    </a:xfrm>
                    <a:prstGeom prst="rect">
                      <a:avLst/>
                    </a:prstGeom>
                  </pic:spPr>
                </pic:pic>
              </a:graphicData>
            </a:graphic>
          </wp:inline>
        </w:drawing>
      </w:r>
    </w:p>
    <w:p w14:paraId="1028E1C1" w14:textId="2321DCA1" w:rsidR="00640C4B" w:rsidRDefault="00640C4B" w:rsidP="00640C4B">
      <w:pPr>
        <w:pStyle w:val="StepImage"/>
      </w:pPr>
      <w:r>
        <w:lastRenderedPageBreak/>
        <w:t>You can now navigate back to the Mapping tab in Canada Helps Settings</w:t>
      </w:r>
      <w:r w:rsidR="006E4F67">
        <w:t xml:space="preserve"> and a new mapping with your custom column.</w:t>
      </w:r>
    </w:p>
    <w:p w14:paraId="2D3B9AF9" w14:textId="47C27334" w:rsidR="006E4F67" w:rsidRDefault="006E4F67" w:rsidP="006E4F67">
      <w:pPr>
        <w:pStyle w:val="SubstepHeading"/>
      </w:pPr>
      <w:r>
        <w:t>Modifying an existing column</w:t>
      </w:r>
    </w:p>
    <w:p w14:paraId="6519E38E" w14:textId="13F3CB32" w:rsidR="006E4F67" w:rsidRDefault="006E4F67" w:rsidP="00640C4B">
      <w:pPr>
        <w:pStyle w:val="StepImage"/>
      </w:pPr>
      <w:r>
        <w:t xml:space="preserve">If your organization has a custom name for one of the standard </w:t>
      </w:r>
      <w:proofErr w:type="spellStart"/>
      <w:r>
        <w:t>CanadaHelps</w:t>
      </w:r>
      <w:proofErr w:type="spellEnd"/>
      <w:r>
        <w:t xml:space="preserve"> column (</w:t>
      </w:r>
      <w:proofErr w:type="spellStart"/>
      <w:r>
        <w:t>eg.</w:t>
      </w:r>
      <w:proofErr w:type="spellEnd"/>
      <w:r>
        <w:t xml:space="preserve"> Pay Method instead of Payment Method), you will need to adjust the custom settings so that the Connector package uses your customized column name.</w:t>
      </w:r>
    </w:p>
    <w:p w14:paraId="0AC6F058" w14:textId="6951F63E" w:rsidR="00DD127D" w:rsidRDefault="00DD127D" w:rsidP="00640C4B">
      <w:pPr>
        <w:pStyle w:val="StepImage"/>
      </w:pPr>
      <w:r>
        <w:t>In the setup menu, click the Manage link next to the CSV Headers custom setting. You should see a list of all the current columns in the export file.</w:t>
      </w:r>
    </w:p>
    <w:p w14:paraId="30F2EA14" w14:textId="0860A090" w:rsidR="00DD127D" w:rsidRDefault="00DD127D" w:rsidP="00640C4B">
      <w:pPr>
        <w:pStyle w:val="StepImage"/>
      </w:pPr>
      <w:r>
        <w:rPr>
          <w:noProof/>
        </w:rPr>
        <w:drawing>
          <wp:inline distT="0" distB="0" distL="0" distR="0" wp14:anchorId="238D631D" wp14:editId="2614654A">
            <wp:extent cx="5971540" cy="2423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71540" cy="2423160"/>
                    </a:xfrm>
                    <a:prstGeom prst="rect">
                      <a:avLst/>
                    </a:prstGeom>
                  </pic:spPr>
                </pic:pic>
              </a:graphicData>
            </a:graphic>
          </wp:inline>
        </w:drawing>
      </w:r>
    </w:p>
    <w:p w14:paraId="7DFC6756" w14:textId="36C50CFD" w:rsidR="00DD127D" w:rsidRDefault="00DD127D" w:rsidP="00640C4B">
      <w:pPr>
        <w:pStyle w:val="StepImage"/>
      </w:pPr>
      <w:r>
        <w:t>In the list, find the column that your organization has modified (</w:t>
      </w:r>
      <w:proofErr w:type="spellStart"/>
      <w:r>
        <w:t>eg.</w:t>
      </w:r>
      <w:proofErr w:type="spellEnd"/>
      <w:r>
        <w:t xml:space="preserve"> Payment Method), and click the Edit link next to that value in the list.</w:t>
      </w:r>
    </w:p>
    <w:p w14:paraId="40902080" w14:textId="46EED7FF" w:rsidR="00DD127D" w:rsidRDefault="00DD127D" w:rsidP="00640C4B">
      <w:pPr>
        <w:pStyle w:val="StepImage"/>
      </w:pPr>
      <w:r>
        <w:rPr>
          <w:noProof/>
        </w:rPr>
        <w:drawing>
          <wp:inline distT="0" distB="0" distL="0" distR="0" wp14:anchorId="1E1F035C" wp14:editId="26D09147">
            <wp:extent cx="5361905" cy="217142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61905" cy="2171429"/>
                    </a:xfrm>
                    <a:prstGeom prst="rect">
                      <a:avLst/>
                    </a:prstGeom>
                  </pic:spPr>
                </pic:pic>
              </a:graphicData>
            </a:graphic>
          </wp:inline>
        </w:drawing>
      </w:r>
    </w:p>
    <w:p w14:paraId="53E1258E" w14:textId="713678AF" w:rsidR="00DD127D" w:rsidRDefault="00DD127D" w:rsidP="00640C4B">
      <w:pPr>
        <w:pStyle w:val="StepImage"/>
      </w:pPr>
      <w:r>
        <w:lastRenderedPageBreak/>
        <w:t xml:space="preserve">Modify the Header Text field to match your customized version of the column. The Header Text field must match the column in your </w:t>
      </w:r>
      <w:proofErr w:type="spellStart"/>
      <w:r>
        <w:t>CanadaHelps</w:t>
      </w:r>
      <w:proofErr w:type="spellEnd"/>
      <w:r>
        <w:t xml:space="preserve"> file exactly and is case sensitive.</w:t>
      </w:r>
    </w:p>
    <w:p w14:paraId="51C0C497" w14:textId="01061613" w:rsidR="00DD127D" w:rsidRDefault="00DD127D" w:rsidP="00640C4B">
      <w:pPr>
        <w:pStyle w:val="StepImage"/>
      </w:pPr>
      <w:r>
        <w:t>If you have modified one of the following four columns: DONOR LAST NAME, DONOR EMAIL ADDRESS, TRANSACTION NUMBER, DISBURSEMENT STATUS, you will also need to modify the column header in the Static CSV Headers custom setting. Navigate back to the list of all custom settings and click the Manage link next to the Static CSV Headers custom setting.</w:t>
      </w:r>
    </w:p>
    <w:p w14:paraId="7CF681B8" w14:textId="260A0C8A" w:rsidR="00DD127D" w:rsidRDefault="00DD127D" w:rsidP="00640C4B">
      <w:pPr>
        <w:pStyle w:val="StepImage"/>
      </w:pPr>
      <w:r>
        <w:rPr>
          <w:noProof/>
        </w:rPr>
        <w:drawing>
          <wp:inline distT="0" distB="0" distL="0" distR="0" wp14:anchorId="15D157E7" wp14:editId="61697713">
            <wp:extent cx="5971540" cy="257365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71540" cy="2573655"/>
                    </a:xfrm>
                    <a:prstGeom prst="rect">
                      <a:avLst/>
                    </a:prstGeom>
                  </pic:spPr>
                </pic:pic>
              </a:graphicData>
            </a:graphic>
          </wp:inline>
        </w:drawing>
      </w:r>
    </w:p>
    <w:p w14:paraId="6A8FCE8A" w14:textId="65806C43" w:rsidR="00DD127D" w:rsidRDefault="00DD127D" w:rsidP="00640C4B">
      <w:pPr>
        <w:pStyle w:val="StepImage"/>
      </w:pPr>
      <w:r>
        <w:t>You will see all four of the columns listed. Click Edit and modify the column name to exactly match your customized version of the column name (these values are case sensitive), then click save.</w:t>
      </w:r>
    </w:p>
    <w:p w14:paraId="5549D261" w14:textId="345E42D1" w:rsidR="00DD127D" w:rsidRDefault="00DD127D" w:rsidP="00640C4B">
      <w:pPr>
        <w:pStyle w:val="StepImage"/>
      </w:pPr>
      <w:r>
        <w:rPr>
          <w:noProof/>
        </w:rPr>
        <w:drawing>
          <wp:inline distT="0" distB="0" distL="0" distR="0" wp14:anchorId="7CED1D33" wp14:editId="50324A6E">
            <wp:extent cx="5971540" cy="4933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1540" cy="493395"/>
                    </a:xfrm>
                    <a:prstGeom prst="rect">
                      <a:avLst/>
                    </a:prstGeom>
                  </pic:spPr>
                </pic:pic>
              </a:graphicData>
            </a:graphic>
          </wp:inline>
        </w:drawing>
      </w:r>
    </w:p>
    <w:p w14:paraId="1F361223" w14:textId="59A19A9D" w:rsidR="00DD127D" w:rsidRPr="00D41800" w:rsidRDefault="00DD127D" w:rsidP="00640C4B">
      <w:pPr>
        <w:pStyle w:val="StepImage"/>
      </w:pPr>
      <w:r>
        <w:t>Finally, navigate to the Canada Helps Settings tab and select Column Mappings. You will need to update the mapping of your customized column, which will appear as – UNDEFINED – in the data map.</w:t>
      </w:r>
    </w:p>
    <w:sectPr w:rsidR="00DD127D" w:rsidRPr="00D41800" w:rsidSect="00BE4668">
      <w:headerReference w:type="default" r:id="rId40"/>
      <w:footerReference w:type="even" r:id="rId41"/>
      <w:footerReference w:type="default" r:id="rId42"/>
      <w:headerReference w:type="first" r:id="rId43"/>
      <w:footerReference w:type="first" r:id="rId44"/>
      <w:pgSz w:w="12240" w:h="15840" w:code="1"/>
      <w:pgMar w:top="2268" w:right="1418" w:bottom="1134" w:left="1418" w:header="1021"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50103D" w14:textId="77777777" w:rsidR="000A4987" w:rsidRDefault="000A4987">
      <w:pPr>
        <w:spacing w:after="0" w:line="240" w:lineRule="auto"/>
      </w:pPr>
      <w:r>
        <w:separator/>
      </w:r>
    </w:p>
  </w:endnote>
  <w:endnote w:type="continuationSeparator" w:id="0">
    <w:p w14:paraId="3CC62C8B" w14:textId="77777777" w:rsidR="000A4987" w:rsidRDefault="000A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GSMinchoE">
    <w:charset w:val="80"/>
    <w:family w:val="roman"/>
    <w:pitch w:val="variable"/>
    <w:sig w:usb0="E00002FF" w:usb1="2AC7EDFE" w:usb2="00000012" w:usb3="00000000" w:csb0="00020001" w:csb1="00000000"/>
  </w:font>
  <w:font w:name="Lato Light">
    <w:altName w:val="Cambria"/>
    <w:panose1 w:val="020F0302020204030203"/>
    <w:charset w:val="00"/>
    <w:family w:val="swiss"/>
    <w:pitch w:val="variable"/>
    <w:sig w:usb0="E10002FF" w:usb1="5000E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ato">
    <w:altName w:val="Calibri"/>
    <w:panose1 w:val="020F0502020204030203"/>
    <w:charset w:val="00"/>
    <w:family w:val="swiss"/>
    <w:pitch w:val="variable"/>
    <w:sig w:usb0="E10002FF" w:usb1="5000E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64D3D" w14:textId="77777777" w:rsidR="00896E2C" w:rsidRDefault="00896E2C" w:rsidP="00097DF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73DEAC9" w14:textId="77777777" w:rsidR="00896E2C" w:rsidRDefault="00896E2C" w:rsidP="00896E2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10FB2" w14:textId="79E83601" w:rsidR="00320CD9" w:rsidRDefault="00320CD9" w:rsidP="00320CD9">
    <w:pPr>
      <w:pStyle w:val="ParagraphStyle1"/>
      <w:ind w:right="360"/>
      <w:rPr>
        <w:color w:val="587082"/>
        <w:sz w:val="18"/>
        <w:szCs w:val="18"/>
      </w:rPr>
    </w:pPr>
    <w:r>
      <w:rPr>
        <w:noProof/>
        <w:lang w:val="en-CA" w:eastAsia="en-CA"/>
      </w:rPr>
      <mc:AlternateContent>
        <mc:Choice Requires="wps">
          <w:drawing>
            <wp:anchor distT="0" distB="0" distL="114300" distR="114300" simplePos="0" relativeHeight="251677696" behindDoc="1" locked="0" layoutInCell="1" allowOverlap="1" wp14:anchorId="0641D221" wp14:editId="2626F11D">
              <wp:simplePos x="0" y="0"/>
              <wp:positionH relativeFrom="column">
                <wp:posOffset>-1149985</wp:posOffset>
              </wp:positionH>
              <wp:positionV relativeFrom="page">
                <wp:posOffset>9406890</wp:posOffset>
              </wp:positionV>
              <wp:extent cx="7768590" cy="659765"/>
              <wp:effectExtent l="0" t="0" r="22860" b="26035"/>
              <wp:wrapNone/>
              <wp:docPr id="35" name="Rectangle 35"/>
              <wp:cNvGraphicFramePr/>
              <a:graphic xmlns:a="http://schemas.openxmlformats.org/drawingml/2006/main">
                <a:graphicData uri="http://schemas.microsoft.com/office/word/2010/wordprocessingShape">
                  <wps:wsp>
                    <wps:cNvSpPr/>
                    <wps:spPr>
                      <a:xfrm>
                        <a:off x="0" y="0"/>
                        <a:ext cx="7768590" cy="659765"/>
                      </a:xfrm>
                      <a:prstGeom prst="rect">
                        <a:avLst/>
                      </a:prstGeom>
                      <a:solidFill>
                        <a:srgbClr val="F1F1F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94D9F" id="Rectangle 35" o:spid="_x0000_s1026" style="position:absolute;margin-left:-90.55pt;margin-top:740.7pt;width:611.7pt;height:51.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" fillcolor="#f1f1f2" strokecolor="white [3212]" strokeweight="1pt">
              <w10:wrap anchory="page"/>
            </v:rect>
          </w:pict>
        </mc:Fallback>
      </mc:AlternateContent>
    </w:r>
    <w:proofErr w:type="spellStart"/>
    <w:r>
      <w:rPr>
        <w:color w:val="587082"/>
        <w:sz w:val="18"/>
        <w:szCs w:val="18"/>
      </w:rPr>
      <w:t>CanadaHelps</w:t>
    </w:r>
    <w:proofErr w:type="spellEnd"/>
    <w:r>
      <w:rPr>
        <w:color w:val="587082"/>
        <w:sz w:val="18"/>
        <w:szCs w:val="18"/>
      </w:rPr>
      <w:t xml:space="preserve"> </w:t>
    </w:r>
    <w:proofErr w:type="spellStart"/>
    <w:r>
      <w:rPr>
        <w:color w:val="587082"/>
        <w:sz w:val="18"/>
        <w:szCs w:val="18"/>
      </w:rPr>
      <w:t>Canadon</w:t>
    </w:r>
    <w:proofErr w:type="spellEnd"/>
    <w:r>
      <w:rPr>
        <w:color w:val="587082"/>
        <w:sz w:val="18"/>
        <w:szCs w:val="18"/>
      </w:rPr>
      <w:t xml:space="preserve"> is a registered charity. </w:t>
    </w:r>
    <w:r w:rsidR="00C035EF" w:rsidRPr="003C696B">
      <w:rPr>
        <w:color w:val="587082"/>
        <w:sz w:val="18"/>
        <w:szCs w:val="18"/>
      </w:rPr>
      <w:t xml:space="preserve">186 </w:t>
    </w:r>
    <w:proofErr w:type="spellStart"/>
    <w:r w:rsidR="00C035EF" w:rsidRPr="003C696B">
      <w:rPr>
        <w:color w:val="587082"/>
        <w:sz w:val="18"/>
        <w:szCs w:val="18"/>
      </w:rPr>
      <w:t>Spadina</w:t>
    </w:r>
    <w:proofErr w:type="spellEnd"/>
    <w:r w:rsidR="00C035EF" w:rsidRPr="003C696B">
      <w:rPr>
        <w:color w:val="587082"/>
        <w:sz w:val="18"/>
        <w:szCs w:val="18"/>
      </w:rPr>
      <w:t xml:space="preserve"> Avenue, Units 1-5, Toronto, ON, M5T 3B</w:t>
    </w:r>
    <w:proofErr w:type="gramStart"/>
    <w:r w:rsidR="00C035EF" w:rsidRPr="003C696B">
      <w:rPr>
        <w:color w:val="587082"/>
        <w:sz w:val="18"/>
        <w:szCs w:val="18"/>
      </w:rPr>
      <w:t xml:space="preserve">2 </w:t>
    </w:r>
    <w:r w:rsidR="00C035EF">
      <w:rPr>
        <w:color w:val="587082"/>
        <w:sz w:val="18"/>
        <w:szCs w:val="18"/>
      </w:rPr>
      <w:t xml:space="preserve"> </w:t>
    </w:r>
    <w:r w:rsidRPr="001D2BDF">
      <w:rPr>
        <w:rFonts w:ascii="Lato" w:hAnsi="Lato" w:cs="Lato"/>
        <w:color w:val="587082"/>
        <w:sz w:val="18"/>
        <w:szCs w:val="18"/>
      </w:rPr>
      <w:t>Email</w:t>
    </w:r>
    <w:proofErr w:type="gramEnd"/>
    <w:r w:rsidRPr="001D2BDF">
      <w:rPr>
        <w:rFonts w:ascii="Lato" w:hAnsi="Lato" w:cs="Lato"/>
        <w:color w:val="587082"/>
        <w:sz w:val="18"/>
        <w:szCs w:val="18"/>
      </w:rPr>
      <w:t>:</w:t>
    </w:r>
    <w:r w:rsidRPr="001D2BDF">
      <w:rPr>
        <w:rFonts w:ascii="Lato" w:hAnsi="Lato" w:cs="Lato"/>
        <w:b/>
        <w:bCs/>
        <w:color w:val="587082"/>
        <w:sz w:val="18"/>
        <w:szCs w:val="18"/>
      </w:rPr>
      <w:t xml:space="preserve"> </w:t>
    </w:r>
    <w:hyperlink r:id="rId1" w:history="1">
      <w:r w:rsidRPr="00097DFD">
        <w:rPr>
          <w:rStyle w:val="Hyperlink"/>
          <w:sz w:val="18"/>
          <w:szCs w:val="18"/>
        </w:rPr>
        <w:t>info@CanadaHelps.org</w:t>
      </w:r>
    </w:hyperlink>
    <w:r>
      <w:rPr>
        <w:color w:val="587082"/>
        <w:sz w:val="18"/>
        <w:szCs w:val="18"/>
      </w:rPr>
      <w:t xml:space="preserve"> </w:t>
    </w:r>
  </w:p>
  <w:p w14:paraId="3EC3FD8D" w14:textId="77777777" w:rsidR="00896E2C" w:rsidRDefault="00896E2C" w:rsidP="004C2822">
    <w:pPr>
      <w:pStyle w:val="Footer"/>
      <w:framePr w:wrap="around" w:vAnchor="text" w:hAnchor="page" w:x="10419" w:y="79"/>
      <w:rPr>
        <w:rStyle w:val="PageNumber"/>
      </w:rPr>
    </w:pPr>
    <w:r>
      <w:rPr>
        <w:rStyle w:val="PageNumber"/>
      </w:rPr>
      <w:fldChar w:fldCharType="begin"/>
    </w:r>
    <w:r>
      <w:rPr>
        <w:rStyle w:val="PageNumber"/>
      </w:rPr>
      <w:instrText xml:space="preserve">PAGE  </w:instrText>
    </w:r>
    <w:r>
      <w:rPr>
        <w:rStyle w:val="PageNumber"/>
      </w:rPr>
      <w:fldChar w:fldCharType="separate"/>
    </w:r>
    <w:r w:rsidR="00514E3E">
      <w:rPr>
        <w:rStyle w:val="PageNumber"/>
        <w:noProof/>
      </w:rPr>
      <w:t>14</w:t>
    </w:r>
    <w:r>
      <w:rPr>
        <w:rStyle w:val="PageNumber"/>
      </w:rPr>
      <w:fldChar w:fldCharType="end"/>
    </w:r>
  </w:p>
  <w:p w14:paraId="7FE2D48C" w14:textId="59257D39" w:rsidR="00896E2C" w:rsidRDefault="00896E2C" w:rsidP="00320CD9">
    <w:pPr>
      <w:pStyle w:val="ParagraphStyle1"/>
      <w:ind w:right="360"/>
      <w:rPr>
        <w:color w:val="587082"/>
        <w:sz w:val="18"/>
        <w:szCs w:val="18"/>
      </w:rPr>
    </w:pPr>
    <w:r w:rsidRPr="002B5093">
      <w:rPr>
        <w:rFonts w:cs="Calibri"/>
        <w:color w:val="808080" w:themeColor="background1" w:themeShade="80"/>
        <w:sz w:val="19"/>
        <w:szCs w:val="19"/>
      </w:rPr>
      <w:t>Salesforce and AppExchange are the trademarks or registered trademarks of Salesforce, Inc.</w:t>
    </w:r>
    <w:r>
      <w:rPr>
        <w:rFonts w:cs="Calibri"/>
        <w:color w:val="808080" w:themeColor="background1" w:themeShade="80"/>
        <w:sz w:val="19"/>
        <w:szCs w:val="19"/>
      </w:rPr>
      <w:t xml:space="preserve"> </w:t>
    </w:r>
    <w:r w:rsidR="004C2822">
      <w:rPr>
        <w:rFonts w:cs="Calibri"/>
        <w:color w:val="808080" w:themeColor="background1" w:themeShade="80"/>
        <w:sz w:val="19"/>
        <w:szCs w:val="19"/>
      </w:rPr>
      <w:t xml:space="preserve">                         </w:t>
    </w:r>
    <w:r>
      <w:rPr>
        <w:rFonts w:cs="Calibri"/>
        <w:color w:val="808080" w:themeColor="background1" w:themeShade="80"/>
        <w:sz w:val="19"/>
        <w:szCs w:val="19"/>
      </w:rPr>
      <w:t xml:space="preserve">Page </w:t>
    </w:r>
  </w:p>
  <w:p w14:paraId="3C010641" w14:textId="77777777" w:rsidR="00320CD9" w:rsidRDefault="00320CD9">
    <w:pPr>
      <w:pStyle w:val="Footer"/>
    </w:pPr>
    <w:r>
      <w:rPr>
        <w:noProof/>
        <w:lang w:val="en-CA" w:eastAsia="en-CA"/>
      </w:rPr>
      <mc:AlternateContent>
        <mc:Choice Requires="wps">
          <w:drawing>
            <wp:anchor distT="0" distB="0" distL="114300" distR="114300" simplePos="0" relativeHeight="251675648" behindDoc="1" locked="0" layoutInCell="1" allowOverlap="1" wp14:anchorId="3EFCB70F" wp14:editId="000785E8">
              <wp:simplePos x="0" y="0"/>
              <wp:positionH relativeFrom="column">
                <wp:posOffset>-914400</wp:posOffset>
              </wp:positionH>
              <wp:positionV relativeFrom="page">
                <wp:posOffset>9449435</wp:posOffset>
              </wp:positionV>
              <wp:extent cx="7768590" cy="659765"/>
              <wp:effectExtent l="0" t="0" r="29210" b="26035"/>
              <wp:wrapNone/>
              <wp:docPr id="34" name="Rectangle 34"/>
              <wp:cNvGraphicFramePr/>
              <a:graphic xmlns:a="http://schemas.openxmlformats.org/drawingml/2006/main">
                <a:graphicData uri="http://schemas.microsoft.com/office/word/2010/wordprocessingShape">
                  <wps:wsp>
                    <wps:cNvSpPr/>
                    <wps:spPr>
                      <a:xfrm>
                        <a:off x="0" y="0"/>
                        <a:ext cx="7768590" cy="659765"/>
                      </a:xfrm>
                      <a:prstGeom prst="rect">
                        <a:avLst/>
                      </a:prstGeom>
                      <a:solidFill>
                        <a:srgbClr val="F1F1F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A7222" id="Rectangle 34" o:spid="_x0000_s1026" style="position:absolute;margin-left:-1in;margin-top:744.05pt;width:611.7pt;height:51.9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" fillcolor="#f1f1f2" strokecolor="white [3212]" strokeweight="1pt">
              <w10:wrap anchory="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1C534" w14:textId="5F63CC87" w:rsidR="00320CD9" w:rsidRDefault="00320CD9" w:rsidP="00320CD9">
    <w:pPr>
      <w:pStyle w:val="ParagraphStyle1"/>
      <w:ind w:right="360"/>
      <w:rPr>
        <w:color w:val="587082"/>
        <w:sz w:val="18"/>
        <w:szCs w:val="18"/>
      </w:rPr>
    </w:pPr>
    <w:r>
      <w:rPr>
        <w:noProof/>
        <w:lang w:val="en-CA" w:eastAsia="en-CA"/>
      </w:rPr>
      <mc:AlternateContent>
        <mc:Choice Requires="wps">
          <w:drawing>
            <wp:anchor distT="0" distB="0" distL="114300" distR="114300" simplePos="0" relativeHeight="251667456" behindDoc="1" locked="0" layoutInCell="1" allowOverlap="1" wp14:anchorId="22EFAFA7" wp14:editId="60326A97">
              <wp:simplePos x="0" y="0"/>
              <wp:positionH relativeFrom="column">
                <wp:posOffset>-1149985</wp:posOffset>
              </wp:positionH>
              <wp:positionV relativeFrom="page">
                <wp:posOffset>9406890</wp:posOffset>
              </wp:positionV>
              <wp:extent cx="7768590" cy="659765"/>
              <wp:effectExtent l="0" t="0" r="22860" b="26035"/>
              <wp:wrapNone/>
              <wp:docPr id="9" name="Rectangle 9"/>
              <wp:cNvGraphicFramePr/>
              <a:graphic xmlns:a="http://schemas.openxmlformats.org/drawingml/2006/main">
                <a:graphicData uri="http://schemas.microsoft.com/office/word/2010/wordprocessingShape">
                  <wps:wsp>
                    <wps:cNvSpPr/>
                    <wps:spPr>
                      <a:xfrm>
                        <a:off x="0" y="0"/>
                        <a:ext cx="7768590" cy="659765"/>
                      </a:xfrm>
                      <a:prstGeom prst="rect">
                        <a:avLst/>
                      </a:prstGeom>
                      <a:solidFill>
                        <a:srgbClr val="F1F1F2"/>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7CED1" id="Rectangle 9" o:spid="_x0000_s1026" style="position:absolute;margin-left:-90.55pt;margin-top:740.7pt;width:611.7pt;height:51.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" fillcolor="#f1f1f2" strokecolor="white [3212]" strokeweight="1pt">
              <w10:wrap anchory="page"/>
            </v:rect>
          </w:pict>
        </mc:Fallback>
      </mc:AlternateContent>
    </w:r>
    <w:proofErr w:type="spellStart"/>
    <w:r>
      <w:rPr>
        <w:color w:val="587082"/>
        <w:sz w:val="18"/>
        <w:szCs w:val="18"/>
      </w:rPr>
      <w:t>CanadaHelps</w:t>
    </w:r>
    <w:proofErr w:type="spellEnd"/>
    <w:r>
      <w:rPr>
        <w:color w:val="587082"/>
        <w:sz w:val="18"/>
        <w:szCs w:val="18"/>
      </w:rPr>
      <w:t xml:space="preserve"> </w:t>
    </w:r>
    <w:proofErr w:type="spellStart"/>
    <w:r>
      <w:rPr>
        <w:color w:val="587082"/>
        <w:sz w:val="18"/>
        <w:szCs w:val="18"/>
      </w:rPr>
      <w:t>Canadon</w:t>
    </w:r>
    <w:proofErr w:type="spellEnd"/>
    <w:r>
      <w:rPr>
        <w:color w:val="587082"/>
        <w:sz w:val="18"/>
        <w:szCs w:val="18"/>
      </w:rPr>
      <w:t xml:space="preserve"> is a registered charity. </w:t>
    </w:r>
    <w:r w:rsidR="00C5103E">
      <w:t xml:space="preserve">186 </w:t>
    </w:r>
    <w:proofErr w:type="spellStart"/>
    <w:r w:rsidR="00C5103E">
      <w:t>Spadina</w:t>
    </w:r>
    <w:proofErr w:type="spellEnd"/>
    <w:r w:rsidR="00C5103E">
      <w:t xml:space="preserve"> Avenue, Units 1-5, Toronto, ON, M5T 3B2 | </w:t>
    </w:r>
    <w:r w:rsidRPr="001D2BDF">
      <w:rPr>
        <w:rFonts w:ascii="Lato" w:hAnsi="Lato" w:cs="Lato"/>
        <w:color w:val="587082"/>
        <w:sz w:val="18"/>
        <w:szCs w:val="18"/>
      </w:rPr>
      <w:t>Email:</w:t>
    </w:r>
    <w:r w:rsidRPr="001D2BDF">
      <w:rPr>
        <w:rFonts w:ascii="Lato" w:hAnsi="Lato" w:cs="Lato"/>
        <w:b/>
        <w:bCs/>
        <w:color w:val="587082"/>
        <w:sz w:val="18"/>
        <w:szCs w:val="18"/>
      </w:rPr>
      <w:t xml:space="preserve"> </w:t>
    </w:r>
    <w:hyperlink r:id="rId1" w:history="1">
      <w:r w:rsidRPr="00097DFD">
        <w:rPr>
          <w:rStyle w:val="Hyperlink"/>
          <w:sz w:val="18"/>
          <w:szCs w:val="18"/>
        </w:rPr>
        <w:t>info@CanadaHelps.org</w:t>
      </w:r>
    </w:hyperlink>
    <w:r>
      <w:rPr>
        <w:color w:val="587082"/>
        <w:sz w:val="18"/>
        <w:szCs w:val="18"/>
      </w:rPr>
      <w:t xml:space="preserve"> </w:t>
    </w:r>
  </w:p>
  <w:p w14:paraId="0AA7429F" w14:textId="77777777" w:rsidR="00320CD9" w:rsidRDefault="00320CD9" w:rsidP="00896E2C">
    <w:pPr>
      <w:pStyle w:val="Footer"/>
      <w:framePr w:wrap="around" w:vAnchor="text" w:hAnchor="page" w:x="8799" w:y="70"/>
      <w:rPr>
        <w:rStyle w:val="PageNumber"/>
      </w:rPr>
    </w:pPr>
    <w:r>
      <w:rPr>
        <w:rStyle w:val="PageNumber"/>
      </w:rPr>
      <w:fldChar w:fldCharType="begin"/>
    </w:r>
    <w:r>
      <w:rPr>
        <w:rStyle w:val="PageNumber"/>
      </w:rPr>
      <w:instrText xml:space="preserve">PAGE  </w:instrText>
    </w:r>
    <w:r>
      <w:rPr>
        <w:rStyle w:val="PageNumber"/>
      </w:rPr>
      <w:fldChar w:fldCharType="separate"/>
    </w:r>
    <w:r w:rsidR="00AA1678">
      <w:rPr>
        <w:rStyle w:val="PageNumber"/>
        <w:noProof/>
      </w:rPr>
      <w:t>1</w:t>
    </w:r>
    <w:r>
      <w:rPr>
        <w:rStyle w:val="PageNumber"/>
      </w:rPr>
      <w:fldChar w:fldCharType="end"/>
    </w:r>
  </w:p>
  <w:p w14:paraId="4DB3825C" w14:textId="77777777" w:rsidR="00320CD9" w:rsidRPr="00320CD9" w:rsidRDefault="00896E2C" w:rsidP="00320CD9">
    <w:pPr>
      <w:pStyle w:val="ParagraphStyle1"/>
      <w:rPr>
        <w:sz w:val="18"/>
        <w:szCs w:val="18"/>
      </w:rPr>
    </w:pPr>
    <w:r w:rsidRPr="002B5093">
      <w:rPr>
        <w:rFonts w:cs="Calibri"/>
        <w:color w:val="808080" w:themeColor="background1" w:themeShade="80"/>
        <w:sz w:val="19"/>
        <w:szCs w:val="19"/>
      </w:rPr>
      <w:t>Salesforce and AppExchange are the trademarks or registered trademarks of Salesforce, Inc.</w:t>
    </w:r>
    <w:r>
      <w:rPr>
        <w:rFonts w:ascii="Calibri" w:hAnsi="Calibri" w:cs="Calibri"/>
      </w:rPr>
      <w:t xml:space="preserve">  </w:t>
    </w:r>
    <w:r w:rsidR="00320CD9" w:rsidRPr="00320CD9">
      <w:rPr>
        <w:color w:val="587082"/>
        <w:sz w:val="18"/>
        <w:szCs w:val="18"/>
      </w:rPr>
      <w:t xml:space="preserve">Page </w:t>
    </w:r>
  </w:p>
  <w:p w14:paraId="7A9CF0E4" w14:textId="77777777" w:rsidR="00320CD9" w:rsidRPr="001D2BDF" w:rsidRDefault="00320CD9">
    <w:pPr>
      <w:pStyle w:val="Footer"/>
      <w:rPr>
        <w:color w:val="58708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F9A575" w14:textId="77777777" w:rsidR="000A4987" w:rsidRDefault="000A4987">
      <w:pPr>
        <w:spacing w:after="0" w:line="240" w:lineRule="auto"/>
      </w:pPr>
      <w:r>
        <w:separator/>
      </w:r>
    </w:p>
  </w:footnote>
  <w:footnote w:type="continuationSeparator" w:id="0">
    <w:p w14:paraId="7725D0C5" w14:textId="77777777" w:rsidR="000A4987" w:rsidRDefault="000A49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F3C44" w14:textId="77777777" w:rsidR="00320CD9" w:rsidRDefault="00320CD9">
    <w:pPr>
      <w:pStyle w:val="Header"/>
    </w:pPr>
    <w:r>
      <w:rPr>
        <w:noProof/>
        <w:lang w:val="en-CA" w:eastAsia="en-CA"/>
      </w:rPr>
      <w:drawing>
        <wp:anchor distT="0" distB="0" distL="114300" distR="114300" simplePos="0" relativeHeight="251672576" behindDoc="1" locked="0" layoutInCell="1" allowOverlap="1" wp14:anchorId="2A6CFB1C" wp14:editId="31EA31F2">
          <wp:simplePos x="0" y="0"/>
          <wp:positionH relativeFrom="column">
            <wp:posOffset>152400</wp:posOffset>
          </wp:positionH>
          <wp:positionV relativeFrom="paragraph">
            <wp:posOffset>-76200</wp:posOffset>
          </wp:positionV>
          <wp:extent cx="1371600" cy="755015"/>
          <wp:effectExtent l="0" t="0" r="0" b="698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71600" cy="755015"/>
                  </a:xfrm>
                  <a:prstGeom prst="rect">
                    <a:avLst/>
                  </a:prstGeom>
                </pic:spPr>
              </pic:pic>
            </a:graphicData>
          </a:graphic>
        </wp:anchor>
      </w:drawing>
    </w:r>
    <w:r>
      <w:rPr>
        <w:noProof/>
        <w:lang w:val="en-CA" w:eastAsia="en-CA"/>
      </w:rPr>
      <w:drawing>
        <wp:anchor distT="0" distB="0" distL="114300" distR="114300" simplePos="0" relativeHeight="251673600" behindDoc="0" locked="0" layoutInCell="1" allowOverlap="1" wp14:anchorId="008AE36A" wp14:editId="6B430C75">
          <wp:simplePos x="0" y="0"/>
          <wp:positionH relativeFrom="column">
            <wp:posOffset>-1000125</wp:posOffset>
          </wp:positionH>
          <wp:positionV relativeFrom="paragraph">
            <wp:posOffset>-494665</wp:posOffset>
          </wp:positionV>
          <wp:extent cx="8220075" cy="93395"/>
          <wp:effectExtent l="0" t="0" r="0" b="190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pcolour.png"/>
                  <pic:cNvPicPr/>
                </pic:nvPicPr>
                <pic:blipFill>
                  <a:blip r:embed="rId2">
                    <a:extLst>
                      <a:ext uri="{28A0092B-C50C-407E-A947-70E740481C1C}">
                        <a14:useLocalDpi xmlns:a14="http://schemas.microsoft.com/office/drawing/2010/main" val="0"/>
                      </a:ext>
                    </a:extLst>
                  </a:blip>
                  <a:stretch>
                    <a:fillRect/>
                  </a:stretch>
                </pic:blipFill>
                <pic:spPr>
                  <a:xfrm>
                    <a:off x="0" y="0"/>
                    <a:ext cx="8831271" cy="10033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4635D0" w14:textId="77777777" w:rsidR="00320CD9" w:rsidRDefault="00320CD9">
    <w:pPr>
      <w:pStyle w:val="Header"/>
    </w:pPr>
    <w:r>
      <w:rPr>
        <w:noProof/>
        <w:lang w:val="en-CA" w:eastAsia="en-CA"/>
      </w:rPr>
      <w:drawing>
        <wp:anchor distT="0" distB="0" distL="114300" distR="114300" simplePos="0" relativeHeight="251669504" behindDoc="1" locked="0" layoutInCell="1" allowOverlap="1" wp14:anchorId="3BA8C563" wp14:editId="54A931F8">
          <wp:simplePos x="0" y="0"/>
          <wp:positionH relativeFrom="column">
            <wp:posOffset>0</wp:posOffset>
          </wp:positionH>
          <wp:positionV relativeFrom="paragraph">
            <wp:posOffset>-228600</wp:posOffset>
          </wp:positionV>
          <wp:extent cx="1371600" cy="755015"/>
          <wp:effectExtent l="0" t="0" r="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Id1">
                    <a:extLst>
                      <a:ext uri="{28A0092B-C50C-407E-A947-70E740481C1C}">
                        <a14:useLocalDpi xmlns:a14="http://schemas.microsoft.com/office/drawing/2010/main" val="0"/>
                      </a:ext>
                    </a:extLst>
                  </a:blip>
                  <a:stretch>
                    <a:fillRect/>
                  </a:stretch>
                </pic:blipFill>
                <pic:spPr>
                  <a:xfrm>
                    <a:off x="0" y="0"/>
                    <a:ext cx="1371600" cy="755015"/>
                  </a:xfrm>
                  <a:prstGeom prst="rect">
                    <a:avLst/>
                  </a:prstGeom>
                </pic:spPr>
              </pic:pic>
            </a:graphicData>
          </a:graphic>
        </wp:anchor>
      </w:drawing>
    </w:r>
    <w:r>
      <w:rPr>
        <w:noProof/>
        <w:lang w:val="en-CA" w:eastAsia="en-CA"/>
      </w:rPr>
      <w:drawing>
        <wp:anchor distT="0" distB="0" distL="114300" distR="114300" simplePos="0" relativeHeight="251670528" behindDoc="0" locked="0" layoutInCell="1" allowOverlap="1" wp14:anchorId="79EED7BF" wp14:editId="5AD7C6BA">
          <wp:simplePos x="0" y="0"/>
          <wp:positionH relativeFrom="column">
            <wp:posOffset>-1152525</wp:posOffset>
          </wp:positionH>
          <wp:positionV relativeFrom="paragraph">
            <wp:posOffset>-647115</wp:posOffset>
          </wp:positionV>
          <wp:extent cx="8220075" cy="93395"/>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opcolour.png"/>
                  <pic:cNvPicPr/>
                </pic:nvPicPr>
                <pic:blipFill>
                  <a:blip r:embed="rId2">
                    <a:extLst>
                      <a:ext uri="{28A0092B-C50C-407E-A947-70E740481C1C}">
                        <a14:useLocalDpi xmlns:a14="http://schemas.microsoft.com/office/drawing/2010/main" val="0"/>
                      </a:ext>
                    </a:extLst>
                  </a:blip>
                  <a:stretch>
                    <a:fillRect/>
                  </a:stretch>
                </pic:blipFill>
                <pic:spPr>
                  <a:xfrm>
                    <a:off x="0" y="0"/>
                    <a:ext cx="8831271" cy="100339"/>
                  </a:xfrm>
                  <a:prstGeom prst="rect">
                    <a:avLst/>
                  </a:prstGeom>
                </pic:spPr>
              </pic:pic>
            </a:graphicData>
          </a:graphic>
          <wp14:sizeRelH relativeFrom="margin">
            <wp14:pctWidth>0</wp14:pctWidth>
          </wp14:sizeRelH>
          <wp14:sizeRelV relativeFrom="margin">
            <wp14:pctHeight>0</wp14:pctHeight>
          </wp14:sizeRelV>
        </wp:anchor>
      </w:drawing>
    </w:r>
  </w:p>
  <w:p w14:paraId="6E8B3444" w14:textId="77777777" w:rsidR="00320CD9" w:rsidRDefault="00320CD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9418EAAA"/>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3A065F3A"/>
    <w:lvl w:ilvl="0">
      <w:start w:val="1"/>
      <w:numFmt w:val="bullet"/>
      <w:pStyle w:val="ListBullet"/>
      <w:lvlText w:val=""/>
      <w:lvlJc w:val="left"/>
      <w:pPr>
        <w:tabs>
          <w:tab w:val="num" w:pos="360"/>
        </w:tabs>
        <w:ind w:left="360" w:hanging="360"/>
      </w:pPr>
      <w:rPr>
        <w:rFonts w:ascii="Symbol" w:hAnsi="Symbol" w:hint="default"/>
        <w:color w:val="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B70"/>
    <w:rsid w:val="000142E7"/>
    <w:rsid w:val="000176EF"/>
    <w:rsid w:val="000573FE"/>
    <w:rsid w:val="00073A4F"/>
    <w:rsid w:val="00084355"/>
    <w:rsid w:val="000A4987"/>
    <w:rsid w:val="00170CE6"/>
    <w:rsid w:val="001D2BDF"/>
    <w:rsid w:val="00223EA7"/>
    <w:rsid w:val="002E32E5"/>
    <w:rsid w:val="002E7C8F"/>
    <w:rsid w:val="00320CD9"/>
    <w:rsid w:val="003A2079"/>
    <w:rsid w:val="003C5ABC"/>
    <w:rsid w:val="003D2EA3"/>
    <w:rsid w:val="003E1E39"/>
    <w:rsid w:val="00484CF9"/>
    <w:rsid w:val="00485F39"/>
    <w:rsid w:val="004C2822"/>
    <w:rsid w:val="004F5950"/>
    <w:rsid w:val="00514E3E"/>
    <w:rsid w:val="006058B7"/>
    <w:rsid w:val="00640C4B"/>
    <w:rsid w:val="00642411"/>
    <w:rsid w:val="006C2091"/>
    <w:rsid w:val="006E4F67"/>
    <w:rsid w:val="006E5AAA"/>
    <w:rsid w:val="00781EB8"/>
    <w:rsid w:val="00801193"/>
    <w:rsid w:val="00823B6A"/>
    <w:rsid w:val="008937CB"/>
    <w:rsid w:val="00896E2C"/>
    <w:rsid w:val="009265AF"/>
    <w:rsid w:val="009404B3"/>
    <w:rsid w:val="009407F6"/>
    <w:rsid w:val="00A06B23"/>
    <w:rsid w:val="00A36A89"/>
    <w:rsid w:val="00A75A86"/>
    <w:rsid w:val="00AA1678"/>
    <w:rsid w:val="00AD0200"/>
    <w:rsid w:val="00AD3EED"/>
    <w:rsid w:val="00BC457A"/>
    <w:rsid w:val="00BE4668"/>
    <w:rsid w:val="00C035EF"/>
    <w:rsid w:val="00C5103E"/>
    <w:rsid w:val="00C67B96"/>
    <w:rsid w:val="00C70763"/>
    <w:rsid w:val="00D37166"/>
    <w:rsid w:val="00D41800"/>
    <w:rsid w:val="00D70B70"/>
    <w:rsid w:val="00D84B4C"/>
    <w:rsid w:val="00DD127D"/>
    <w:rsid w:val="00E037A6"/>
    <w:rsid w:val="00E44502"/>
    <w:rsid w:val="00F15807"/>
    <w:rsid w:val="00F824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FAFEF5"/>
  <w15:docId w15:val="{3FD4E28F-E1D1-48D4-8204-7A0D5A8CA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19"/>
        <w:szCs w:val="19"/>
        <w:lang w:val="en-US"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0CD9"/>
    <w:pPr>
      <w:keepNext/>
      <w:keepLines/>
      <w:spacing w:before="480" w:after="0"/>
      <w:outlineLvl w:val="0"/>
    </w:pPr>
    <w:rPr>
      <w:rFonts w:asciiTheme="majorHAnsi" w:eastAsiaTheme="majorEastAsia" w:hAnsiTheme="majorHAnsi" w:cstheme="majorBidi"/>
      <w:b/>
      <w:bCs/>
      <w:color w:val="107B67" w:themeColor="accent1" w:themeShade="B5"/>
      <w:sz w:val="32"/>
      <w:szCs w:val="32"/>
    </w:rPr>
  </w:style>
  <w:style w:type="paragraph" w:styleId="Heading2">
    <w:name w:val="heading 2"/>
    <w:basedOn w:val="Normal"/>
    <w:next w:val="Normal"/>
    <w:link w:val="Heading2Char"/>
    <w:uiPriority w:val="9"/>
    <w:semiHidden/>
    <w:unhideWhenUsed/>
    <w:qFormat/>
    <w:rsid w:val="00320CD9"/>
    <w:pPr>
      <w:keepNext/>
      <w:keepLines/>
      <w:spacing w:before="200" w:after="0"/>
      <w:outlineLvl w:val="1"/>
    </w:pPr>
    <w:rPr>
      <w:rFonts w:asciiTheme="majorHAnsi" w:eastAsiaTheme="majorEastAsia" w:hAnsiTheme="majorHAnsi" w:cstheme="majorBidi"/>
      <w:b/>
      <w:bCs/>
      <w:color w:val="17AE92"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19"/>
    <w:unhideWhenUsed/>
    <w:pPr>
      <w:spacing w:after="0" w:line="240" w:lineRule="auto"/>
    </w:pPr>
  </w:style>
  <w:style w:type="character" w:customStyle="1" w:styleId="FooterChar">
    <w:name w:val="Footer Char"/>
    <w:basedOn w:val="DefaultParagraphFont"/>
    <w:link w:val="Footer"/>
    <w:uiPriority w:val="19"/>
  </w:style>
  <w:style w:type="character" w:styleId="PlaceholderText">
    <w:name w:val="Placeholder Text"/>
    <w:basedOn w:val="DefaultParagraphFont"/>
    <w:uiPriority w:val="99"/>
    <w:semiHidden/>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1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19"/>
  </w:style>
  <w:style w:type="paragraph" w:styleId="NoSpacing">
    <w:name w:val="No Spacing"/>
    <w:uiPriority w:val="1"/>
    <w:qFormat/>
    <w:pPr>
      <w:spacing w:after="0" w:line="264" w:lineRule="auto"/>
    </w:pPr>
  </w:style>
  <w:style w:type="paragraph" w:customStyle="1" w:styleId="Name">
    <w:name w:val="Name"/>
    <w:basedOn w:val="Normal"/>
    <w:uiPriority w:val="2"/>
    <w:qFormat/>
    <w:pPr>
      <w:spacing w:after="0" w:line="216" w:lineRule="auto"/>
    </w:pPr>
    <w:rPr>
      <w:rFonts w:asciiTheme="majorHAnsi" w:eastAsiaTheme="majorEastAsia" w:hAnsiTheme="majorHAnsi" w:cstheme="majorBidi"/>
      <w:color w:val="11826C" w:themeColor="accent1" w:themeShade="BF"/>
      <w:sz w:val="28"/>
      <w:szCs w:val="28"/>
    </w:rPr>
  </w:style>
  <w:style w:type="paragraph" w:styleId="Date">
    <w:name w:val="Date"/>
    <w:basedOn w:val="Normal"/>
    <w:next w:val="Normal"/>
    <w:link w:val="DateChar"/>
    <w:uiPriority w:val="2"/>
    <w:unhideWhenUsed/>
    <w:pPr>
      <w:spacing w:after="400"/>
    </w:pPr>
  </w:style>
  <w:style w:type="character" w:customStyle="1" w:styleId="DateChar">
    <w:name w:val="Date Char"/>
    <w:basedOn w:val="DefaultParagraphFont"/>
    <w:link w:val="Date"/>
    <w:uiPriority w:val="2"/>
  </w:style>
  <w:style w:type="paragraph" w:customStyle="1" w:styleId="ContactInfo">
    <w:name w:val="Contact Info"/>
    <w:basedOn w:val="Normal"/>
    <w:uiPriority w:val="2"/>
    <w:qFormat/>
    <w:pPr>
      <w:spacing w:after="480"/>
      <w:contextualSpacing/>
    </w:pPr>
  </w:style>
  <w:style w:type="paragraph" w:styleId="Closing">
    <w:name w:val="Closing"/>
    <w:basedOn w:val="Normal"/>
    <w:link w:val="ClosingChar"/>
    <w:uiPriority w:val="2"/>
    <w:unhideWhenUsed/>
    <w:qFormat/>
    <w:pPr>
      <w:spacing w:before="600" w:after="800"/>
    </w:pPr>
  </w:style>
  <w:style w:type="character" w:customStyle="1" w:styleId="ClosingChar">
    <w:name w:val="Closing Char"/>
    <w:basedOn w:val="DefaultParagraphFont"/>
    <w:link w:val="Closing"/>
    <w:uiPriority w:val="2"/>
  </w:style>
  <w:style w:type="paragraph" w:styleId="Signature">
    <w:name w:val="Signature"/>
    <w:basedOn w:val="Normal"/>
    <w:link w:val="SignatureChar"/>
    <w:uiPriority w:val="2"/>
    <w:unhideWhenUsed/>
    <w:qFormat/>
    <w:pPr>
      <w:spacing w:after="600"/>
    </w:pPr>
  </w:style>
  <w:style w:type="character" w:customStyle="1" w:styleId="SignatureChar">
    <w:name w:val="Signature Char"/>
    <w:basedOn w:val="DefaultParagraphFont"/>
    <w:link w:val="Signature"/>
    <w:uiPriority w:val="2"/>
  </w:style>
  <w:style w:type="paragraph" w:customStyle="1" w:styleId="ParagraphStyle1">
    <w:name w:val="Paragraph Style 1"/>
    <w:basedOn w:val="Normal"/>
    <w:uiPriority w:val="99"/>
    <w:rsid w:val="001D2BDF"/>
    <w:pPr>
      <w:autoSpaceDE w:val="0"/>
      <w:autoSpaceDN w:val="0"/>
      <w:adjustRightInd w:val="0"/>
      <w:spacing w:after="0" w:line="280" w:lineRule="atLeast"/>
      <w:ind w:left="180" w:hanging="180"/>
      <w:textAlignment w:val="center"/>
    </w:pPr>
    <w:rPr>
      <w:rFonts w:ascii="Lato Light" w:hAnsi="Lato Light" w:cs="Lato Light"/>
      <w:color w:val="326887"/>
      <w:sz w:val="20"/>
      <w:szCs w:val="20"/>
    </w:rPr>
  </w:style>
  <w:style w:type="paragraph" w:styleId="BalloonText">
    <w:name w:val="Balloon Text"/>
    <w:basedOn w:val="Normal"/>
    <w:link w:val="BalloonTextChar"/>
    <w:uiPriority w:val="99"/>
    <w:semiHidden/>
    <w:unhideWhenUsed/>
    <w:rsid w:val="009265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5AF"/>
    <w:rPr>
      <w:rFonts w:ascii="Tahoma" w:hAnsi="Tahoma" w:cs="Tahoma"/>
      <w:sz w:val="16"/>
      <w:szCs w:val="16"/>
    </w:rPr>
  </w:style>
  <w:style w:type="paragraph" w:customStyle="1" w:styleId="StepInstructions">
    <w:name w:val="Step Instructions"/>
    <w:basedOn w:val="Normal"/>
    <w:qFormat/>
    <w:rsid w:val="00320CD9"/>
    <w:pPr>
      <w:spacing w:after="240" w:line="240" w:lineRule="auto"/>
    </w:pPr>
    <w:rPr>
      <w:color w:val="auto"/>
      <w:sz w:val="24"/>
      <w:szCs w:val="20"/>
    </w:rPr>
  </w:style>
  <w:style w:type="paragraph" w:customStyle="1" w:styleId="StepImage">
    <w:name w:val="Step Image"/>
    <w:basedOn w:val="Normal"/>
    <w:qFormat/>
    <w:rsid w:val="00640C4B"/>
    <w:pPr>
      <w:spacing w:before="240" w:after="240" w:line="240" w:lineRule="auto"/>
    </w:pPr>
    <w:rPr>
      <w:rFonts w:ascii="Calibri" w:hAnsi="Calibri"/>
      <w:color w:val="auto"/>
      <w:sz w:val="24"/>
      <w:szCs w:val="20"/>
    </w:rPr>
  </w:style>
  <w:style w:type="paragraph" w:styleId="ListBullet">
    <w:name w:val="List Bullet"/>
    <w:basedOn w:val="Normal"/>
    <w:uiPriority w:val="99"/>
    <w:semiHidden/>
    <w:unhideWhenUsed/>
    <w:rsid w:val="00320CD9"/>
    <w:pPr>
      <w:numPr>
        <w:numId w:val="1"/>
      </w:numPr>
      <w:spacing w:after="0" w:line="240" w:lineRule="auto"/>
      <w:contextualSpacing/>
    </w:pPr>
    <w:rPr>
      <w:color w:val="auto"/>
      <w:sz w:val="24"/>
      <w:szCs w:val="20"/>
    </w:rPr>
  </w:style>
  <w:style w:type="paragraph" w:customStyle="1" w:styleId="ArticleHeading">
    <w:name w:val="Article Heading"/>
    <w:basedOn w:val="Heading1"/>
    <w:next w:val="Normal"/>
    <w:qFormat/>
    <w:rsid w:val="00320CD9"/>
    <w:pPr>
      <w:spacing w:before="0" w:after="240" w:line="240" w:lineRule="auto"/>
    </w:pPr>
  </w:style>
  <w:style w:type="paragraph" w:customStyle="1" w:styleId="StepHeading">
    <w:name w:val="Step Heading"/>
    <w:basedOn w:val="Heading2"/>
    <w:next w:val="Normal"/>
    <w:qFormat/>
    <w:rsid w:val="00320CD9"/>
    <w:pPr>
      <w:spacing w:before="280" w:after="120" w:line="240" w:lineRule="auto"/>
    </w:pPr>
  </w:style>
  <w:style w:type="paragraph" w:customStyle="1" w:styleId="ScreenStepsListBullet">
    <w:name w:val="ScreenSteps List Bullet"/>
    <w:basedOn w:val="ListBullet"/>
    <w:qFormat/>
    <w:rsid w:val="00320CD9"/>
  </w:style>
  <w:style w:type="paragraph" w:customStyle="1" w:styleId="SubstepHeading">
    <w:name w:val="Substep Heading"/>
    <w:basedOn w:val="StepHeading"/>
    <w:qFormat/>
    <w:rsid w:val="00640C4B"/>
    <w:rPr>
      <w:rFonts w:ascii="Calibri" w:hAnsi="Calibri"/>
      <w:color w:val="800000"/>
      <w:sz w:val="24"/>
    </w:rPr>
  </w:style>
  <w:style w:type="paragraph" w:styleId="ListBullet2">
    <w:name w:val="List Bullet 2"/>
    <w:basedOn w:val="Normal"/>
    <w:uiPriority w:val="99"/>
    <w:semiHidden/>
    <w:unhideWhenUsed/>
    <w:rsid w:val="00320CD9"/>
    <w:pPr>
      <w:numPr>
        <w:numId w:val="2"/>
      </w:numPr>
      <w:spacing w:after="0" w:line="240" w:lineRule="auto"/>
      <w:contextualSpacing/>
    </w:pPr>
    <w:rPr>
      <w:color w:val="auto"/>
      <w:sz w:val="24"/>
      <w:szCs w:val="20"/>
    </w:rPr>
  </w:style>
  <w:style w:type="paragraph" w:customStyle="1" w:styleId="ScreenStepsListBullet2">
    <w:name w:val="ScreenSteps List Bullet 2"/>
    <w:basedOn w:val="ListBullet2"/>
    <w:qFormat/>
    <w:rsid w:val="00320CD9"/>
  </w:style>
  <w:style w:type="character" w:customStyle="1" w:styleId="Heading1Char">
    <w:name w:val="Heading 1 Char"/>
    <w:basedOn w:val="DefaultParagraphFont"/>
    <w:link w:val="Heading1"/>
    <w:uiPriority w:val="9"/>
    <w:rsid w:val="00320CD9"/>
    <w:rPr>
      <w:rFonts w:asciiTheme="majorHAnsi" w:eastAsiaTheme="majorEastAsia" w:hAnsiTheme="majorHAnsi" w:cstheme="majorBidi"/>
      <w:b/>
      <w:bCs/>
      <w:color w:val="107B67" w:themeColor="accent1" w:themeShade="B5"/>
      <w:sz w:val="32"/>
      <w:szCs w:val="32"/>
    </w:rPr>
  </w:style>
  <w:style w:type="character" w:customStyle="1" w:styleId="Heading2Char">
    <w:name w:val="Heading 2 Char"/>
    <w:basedOn w:val="DefaultParagraphFont"/>
    <w:link w:val="Heading2"/>
    <w:uiPriority w:val="9"/>
    <w:semiHidden/>
    <w:rsid w:val="00320CD9"/>
    <w:rPr>
      <w:rFonts w:asciiTheme="majorHAnsi" w:eastAsiaTheme="majorEastAsia" w:hAnsiTheme="majorHAnsi" w:cstheme="majorBidi"/>
      <w:b/>
      <w:bCs/>
      <w:color w:val="17AE92" w:themeColor="accent1"/>
      <w:sz w:val="26"/>
      <w:szCs w:val="26"/>
    </w:rPr>
  </w:style>
  <w:style w:type="character" w:styleId="Hyperlink">
    <w:name w:val="Hyperlink"/>
    <w:basedOn w:val="DefaultParagraphFont"/>
    <w:uiPriority w:val="99"/>
    <w:unhideWhenUsed/>
    <w:rsid w:val="00320CD9"/>
    <w:rPr>
      <w:color w:val="178DBB" w:themeColor="hyperlink"/>
      <w:u w:val="single"/>
    </w:rPr>
  </w:style>
  <w:style w:type="character" w:styleId="PageNumber">
    <w:name w:val="page number"/>
    <w:basedOn w:val="DefaultParagraphFont"/>
    <w:uiPriority w:val="99"/>
    <w:semiHidden/>
    <w:unhideWhenUsed/>
    <w:rsid w:val="00320C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info@CanadaHelps.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info@CanadaHelp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thony\AppData\Roaming\Microsoft\Templates\Business%20letter%20(Sales%20Stripes%20design).dotx" TargetMode="External"/></Relationship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686B-DAFB-4DC4-8777-D7C1B4ABBA35}">
  <ds:schemaRefs>
    <ds:schemaRef ds:uri="http://schemas.microsoft.com/sharepoint/v3/contenttype/forms"/>
  </ds:schemaRefs>
</ds:datastoreItem>
</file>

<file path=customXml/itemProps2.xml><?xml version="1.0" encoding="utf-8"?>
<ds:datastoreItem xmlns:ds="http://schemas.openxmlformats.org/officeDocument/2006/customXml" ds:itemID="{5C76E98C-3832-4F75-B133-E7112A8F3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letter (Sales Stripes design)</Template>
  <TotalTime>1</TotalTime>
  <Pages>24</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Letterhead (Sales stripes)</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 (Sales stripes)</dc:title>
  <dc:creator>Anthony Kentris</dc:creator>
  <cp:keywords/>
  <cp:lastModifiedBy>Kerry Seljak-Byrne</cp:lastModifiedBy>
  <cp:revision>3</cp:revision>
  <dcterms:created xsi:type="dcterms:W3CDTF">2020-11-27T19:13:00Z</dcterms:created>
  <dcterms:modified xsi:type="dcterms:W3CDTF">2020-11-27T19:30:00Z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TC029011649991</vt:lpwstr>
  </property>
</Properties>
</file>